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E16428"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27F15"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27F15" w:rsidRPr="003D3F08" w:rsidRDefault="00DE10AA" w:rsidP="0062605C">
            <w:pPr>
              <w:rPr>
                <w:color w:val="1F497D" w:themeColor="text2"/>
              </w:rPr>
            </w:pPr>
            <w:r>
              <w:rPr>
                <w:color w:val="1F497D" w:themeColor="text2"/>
              </w:rPr>
              <w:t xml:space="preserve">Google </w:t>
            </w:r>
            <w:r w:rsidR="00CF354A" w:rsidRPr="003D3F08">
              <w:rPr>
                <w:color w:val="1F497D" w:themeColor="text2"/>
              </w:rPr>
              <w:t>C</w:t>
            </w:r>
            <w:r>
              <w:rPr>
                <w:color w:val="1F497D" w:themeColor="text2"/>
              </w:rPr>
              <w:t>alendar</w:t>
            </w:r>
          </w:p>
        </w:tc>
        <w:tc>
          <w:tcPr>
            <w:tcW w:w="6344" w:type="dxa"/>
          </w:tcPr>
          <w:p w14:paraId="39A57DB8" w14:textId="25F2BC43" w:rsidR="00F27F15" w:rsidRPr="00743EA8" w:rsidRDefault="00DE10AA" w:rsidP="00AC6A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Google Calendar owner when there’s an error due to a Google process</w:t>
            </w:r>
          </w:p>
        </w:tc>
      </w:tr>
      <w:tr w:rsidR="00DE10AA" w:rsidRPr="0068539D" w14:paraId="5C9F3D76"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1AFDF9CB" w14:textId="77777777" w:rsidR="00DE10AA" w:rsidRDefault="00DE10AA" w:rsidP="0062605C">
            <w:pPr>
              <w:rPr>
                <w:color w:val="1F497D" w:themeColor="text2"/>
              </w:rPr>
            </w:pPr>
            <w:bookmarkStart w:id="0" w:name="_GoBack"/>
            <w:bookmarkEnd w:id="0"/>
          </w:p>
        </w:tc>
        <w:tc>
          <w:tcPr>
            <w:tcW w:w="6344" w:type="dxa"/>
          </w:tcPr>
          <w:p w14:paraId="1C64A874" w14:textId="6529640B" w:rsidR="00DE10AA" w:rsidRDefault="00DE10AA" w:rsidP="00AC6A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that a Google connection exists when a page with a calendar is deleted from the recycle bin</w:t>
            </w:r>
          </w:p>
        </w:tc>
      </w:tr>
      <w:tr w:rsidR="00DE10AA" w:rsidRPr="0068539D" w14:paraId="42FBE17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4BA8801B" w14:textId="77777777" w:rsidR="00DE10AA" w:rsidRDefault="00DE10AA" w:rsidP="0062605C">
            <w:pPr>
              <w:rPr>
                <w:color w:val="1F497D" w:themeColor="text2"/>
              </w:rPr>
            </w:pPr>
          </w:p>
        </w:tc>
        <w:tc>
          <w:tcPr>
            <w:tcW w:w="6344" w:type="dxa"/>
          </w:tcPr>
          <w:p w14:paraId="1A47790F" w14:textId="4ED3A827" w:rsidR="00DE10AA" w:rsidRDefault="00DE10AA" w:rsidP="00AC6A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Notify the user when a page is deleted with an active Google connection</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EFC2" w14:textId="77777777" w:rsidR="00E16428" w:rsidRDefault="00E16428">
      <w:r>
        <w:separator/>
      </w:r>
    </w:p>
  </w:endnote>
  <w:endnote w:type="continuationSeparator" w:id="0">
    <w:p w14:paraId="34FDF095" w14:textId="77777777" w:rsidR="00E16428" w:rsidRDefault="00E1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1AE0310" w:rsidR="002B6AA7" w:rsidRPr="003027B9" w:rsidRDefault="00DE10AA" w:rsidP="00EF6E41">
    <w:pPr>
      <w:rPr>
        <w:sz w:val="18"/>
        <w:szCs w:val="18"/>
      </w:rPr>
    </w:pPr>
    <w:r>
      <w:rPr>
        <w:sz w:val="18"/>
        <w:szCs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5AE7" w14:textId="77777777" w:rsidR="00E16428" w:rsidRDefault="00E16428">
      <w:r>
        <w:separator/>
      </w:r>
    </w:p>
  </w:footnote>
  <w:footnote w:type="continuationSeparator" w:id="0">
    <w:p w14:paraId="0A484FD2" w14:textId="77777777" w:rsidR="00E16428" w:rsidRDefault="00E1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020A0357"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C71909">
      <w:rPr>
        <w:b/>
        <w:color w:val="17365D"/>
        <w:sz w:val="48"/>
        <w:szCs w:val="48"/>
      </w:rPr>
      <w:t>3</w:t>
    </w:r>
    <w:r w:rsidR="00DE10AA">
      <w:rPr>
        <w:b/>
        <w:color w:val="17365D"/>
        <w:sz w:val="48"/>
        <w:szCs w:val="48"/>
      </w:rPr>
      <w:t>9</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B978F-2F5A-C942-8070-A6A890BE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4</cp:revision>
  <cp:lastPrinted>2017-09-21T14:43:00Z</cp:lastPrinted>
  <dcterms:created xsi:type="dcterms:W3CDTF">2020-01-09T13:48:00Z</dcterms:created>
  <dcterms:modified xsi:type="dcterms:W3CDTF">2020-01-21T19:57:00Z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