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B4E5A" w14:textId="77777777" w:rsidR="00A76526" w:rsidRDefault="00A76526">
      <w:pPr>
        <w:rPr>
          <w:b/>
          <w:sz w:val="36"/>
        </w:rPr>
      </w:pPr>
      <w:bookmarkStart w:id="0" w:name="_Hlk501355616"/>
      <w:bookmarkEnd w:id="0"/>
      <w:r>
        <w:rPr>
          <w:b/>
          <w:noProof/>
          <w:sz w:val="36"/>
        </w:rPr>
        <w:drawing>
          <wp:anchor distT="0" distB="0" distL="114300" distR="114300" simplePos="0" relativeHeight="251679744" behindDoc="0" locked="0" layoutInCell="1" allowOverlap="1" wp14:anchorId="38EA22C9" wp14:editId="0945447A">
            <wp:simplePos x="0" y="0"/>
            <wp:positionH relativeFrom="margin">
              <wp:align>left</wp:align>
            </wp:positionH>
            <wp:positionV relativeFrom="paragraph">
              <wp:posOffset>3810</wp:posOffset>
            </wp:positionV>
            <wp:extent cx="1502410" cy="23558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41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C929" w14:textId="77777777" w:rsidR="000D0AF6" w:rsidRDefault="00A76526">
      <w:pPr>
        <w:rPr>
          <w:b/>
          <w:sz w:val="36"/>
        </w:rPr>
      </w:pPr>
      <w:r>
        <w:rPr>
          <w:b/>
          <w:sz w:val="36"/>
        </w:rPr>
        <w:t xml:space="preserve">What’s New in Blackboard Learn: </w:t>
      </w:r>
      <w:r w:rsidR="000D0AF6">
        <w:rPr>
          <w:b/>
          <w:sz w:val="36"/>
        </w:rPr>
        <w:t>Feature Guide for End Users</w:t>
      </w:r>
    </w:p>
    <w:sdt>
      <w:sdtPr>
        <w:rPr>
          <w:rFonts w:asciiTheme="minorHAnsi" w:eastAsiaTheme="minorHAnsi" w:hAnsiTheme="minorHAnsi" w:cstheme="minorBidi"/>
          <w:color w:val="auto"/>
          <w:sz w:val="22"/>
          <w:szCs w:val="22"/>
        </w:rPr>
        <w:id w:val="1847587072"/>
        <w:docPartObj>
          <w:docPartGallery w:val="Table of Contents"/>
          <w:docPartUnique/>
        </w:docPartObj>
      </w:sdtPr>
      <w:sdtEndPr>
        <w:rPr>
          <w:b/>
          <w:bCs/>
          <w:noProof/>
        </w:rPr>
      </w:sdtEndPr>
      <w:sdtContent>
        <w:p w14:paraId="2C16E40A" w14:textId="77777777" w:rsidR="000D0AF6" w:rsidRDefault="000D0AF6">
          <w:pPr>
            <w:pStyle w:val="TOCHeading"/>
          </w:pPr>
          <w:r>
            <w:t>Table of Contents</w:t>
          </w:r>
        </w:p>
        <w:p w14:paraId="5B0E0DBC" w14:textId="2C0B7BB1" w:rsidR="00310210" w:rsidRDefault="000D0AF6">
          <w:pPr>
            <w:pStyle w:val="TOC1"/>
            <w:rPr>
              <w:rFonts w:eastAsiaTheme="minorEastAsia"/>
              <w:b w:val="0"/>
            </w:rPr>
          </w:pPr>
          <w:r>
            <w:fldChar w:fldCharType="begin"/>
          </w:r>
          <w:r>
            <w:instrText xml:space="preserve"> TOC \o "1-3" \h \z \u </w:instrText>
          </w:r>
          <w:r>
            <w:fldChar w:fldCharType="separate"/>
          </w:r>
          <w:bookmarkStart w:id="1" w:name="_GoBack"/>
          <w:bookmarkEnd w:id="1"/>
          <w:r w:rsidR="00310210" w:rsidRPr="00FB0E80">
            <w:rPr>
              <w:rStyle w:val="Hyperlink"/>
            </w:rPr>
            <w:fldChar w:fldCharType="begin"/>
          </w:r>
          <w:r w:rsidR="00310210" w:rsidRPr="00FB0E80">
            <w:rPr>
              <w:rStyle w:val="Hyperlink"/>
            </w:rPr>
            <w:instrText xml:space="preserve"> </w:instrText>
          </w:r>
          <w:r w:rsidR="00310210">
            <w:instrText>HYPERLINK \l "_Toc534719196"</w:instrText>
          </w:r>
          <w:r w:rsidR="00310210" w:rsidRPr="00FB0E80">
            <w:rPr>
              <w:rStyle w:val="Hyperlink"/>
            </w:rPr>
            <w:instrText xml:space="preserve"> </w:instrText>
          </w:r>
          <w:r w:rsidR="00310210" w:rsidRPr="00FB0E80">
            <w:rPr>
              <w:rStyle w:val="Hyperlink"/>
            </w:rPr>
          </w:r>
          <w:r w:rsidR="00310210" w:rsidRPr="00FB0E80">
            <w:rPr>
              <w:rStyle w:val="Hyperlink"/>
            </w:rPr>
            <w:fldChar w:fldCharType="separate"/>
          </w:r>
          <w:r w:rsidR="00310210" w:rsidRPr="00FB0E80">
            <w:rPr>
              <w:rStyle w:val="Hyperlink"/>
            </w:rPr>
            <w:t>Introduction</w:t>
          </w:r>
          <w:r w:rsidR="00310210">
            <w:rPr>
              <w:webHidden/>
            </w:rPr>
            <w:tab/>
          </w:r>
          <w:r w:rsidR="00310210">
            <w:rPr>
              <w:webHidden/>
            </w:rPr>
            <w:fldChar w:fldCharType="begin"/>
          </w:r>
          <w:r w:rsidR="00310210">
            <w:rPr>
              <w:webHidden/>
            </w:rPr>
            <w:instrText xml:space="preserve"> PAGEREF _Toc534719196 \h </w:instrText>
          </w:r>
          <w:r w:rsidR="00310210">
            <w:rPr>
              <w:webHidden/>
            </w:rPr>
          </w:r>
          <w:r w:rsidR="00310210">
            <w:rPr>
              <w:webHidden/>
            </w:rPr>
            <w:fldChar w:fldCharType="separate"/>
          </w:r>
          <w:r w:rsidR="00310210">
            <w:rPr>
              <w:webHidden/>
            </w:rPr>
            <w:t>2</w:t>
          </w:r>
          <w:r w:rsidR="00310210">
            <w:rPr>
              <w:webHidden/>
            </w:rPr>
            <w:fldChar w:fldCharType="end"/>
          </w:r>
          <w:r w:rsidR="00310210" w:rsidRPr="00FB0E80">
            <w:rPr>
              <w:rStyle w:val="Hyperlink"/>
            </w:rPr>
            <w:fldChar w:fldCharType="end"/>
          </w:r>
        </w:p>
        <w:p w14:paraId="4531CC40" w14:textId="7B7A215E" w:rsidR="00310210" w:rsidRDefault="00310210">
          <w:pPr>
            <w:pStyle w:val="TOC2"/>
            <w:tabs>
              <w:tab w:val="right" w:leader="dot" w:pos="9350"/>
            </w:tabs>
            <w:rPr>
              <w:rFonts w:eastAsiaTheme="minorEastAsia"/>
              <w:noProof/>
            </w:rPr>
          </w:pPr>
          <w:hyperlink w:anchor="_Toc534719197" w:history="1">
            <w:r w:rsidRPr="00FB0E80">
              <w:rPr>
                <w:rStyle w:val="Hyperlink"/>
                <w:noProof/>
              </w:rPr>
              <w:t xml:space="preserve">Purpose of this Document </w:t>
            </w:r>
            <w:r w:rsidRPr="00FB0E80">
              <w:rPr>
                <w:rStyle w:val="Hyperlink"/>
                <w:noProof/>
                <w:highlight w:val="yellow"/>
              </w:rPr>
              <w:t>[Note: Delete before providing to educators and learners]</w:t>
            </w:r>
            <w:r>
              <w:rPr>
                <w:noProof/>
                <w:webHidden/>
              </w:rPr>
              <w:tab/>
            </w:r>
            <w:r>
              <w:rPr>
                <w:noProof/>
                <w:webHidden/>
              </w:rPr>
              <w:fldChar w:fldCharType="begin"/>
            </w:r>
            <w:r>
              <w:rPr>
                <w:noProof/>
                <w:webHidden/>
              </w:rPr>
              <w:instrText xml:space="preserve"> PAGEREF _Toc534719197 \h </w:instrText>
            </w:r>
            <w:r>
              <w:rPr>
                <w:noProof/>
                <w:webHidden/>
              </w:rPr>
            </w:r>
            <w:r>
              <w:rPr>
                <w:noProof/>
                <w:webHidden/>
              </w:rPr>
              <w:fldChar w:fldCharType="separate"/>
            </w:r>
            <w:r>
              <w:rPr>
                <w:noProof/>
                <w:webHidden/>
              </w:rPr>
              <w:t>2</w:t>
            </w:r>
            <w:r>
              <w:rPr>
                <w:noProof/>
                <w:webHidden/>
              </w:rPr>
              <w:fldChar w:fldCharType="end"/>
            </w:r>
          </w:hyperlink>
        </w:p>
        <w:p w14:paraId="22757CC2" w14:textId="741D08B4" w:rsidR="00310210" w:rsidRDefault="00310210">
          <w:pPr>
            <w:pStyle w:val="TOC2"/>
            <w:tabs>
              <w:tab w:val="right" w:leader="dot" w:pos="9350"/>
            </w:tabs>
            <w:rPr>
              <w:rFonts w:eastAsiaTheme="minorEastAsia"/>
              <w:noProof/>
            </w:rPr>
          </w:pPr>
          <w:hyperlink w:anchor="_Toc534719198" w:history="1">
            <w:r w:rsidRPr="00FB0E80">
              <w:rPr>
                <w:rStyle w:val="Hyperlink"/>
                <w:noProof/>
              </w:rPr>
              <w:t>Introduction</w:t>
            </w:r>
            <w:r>
              <w:rPr>
                <w:noProof/>
                <w:webHidden/>
              </w:rPr>
              <w:tab/>
            </w:r>
            <w:r>
              <w:rPr>
                <w:noProof/>
                <w:webHidden/>
              </w:rPr>
              <w:fldChar w:fldCharType="begin"/>
            </w:r>
            <w:r>
              <w:rPr>
                <w:noProof/>
                <w:webHidden/>
              </w:rPr>
              <w:instrText xml:space="preserve"> PAGEREF _Toc534719198 \h </w:instrText>
            </w:r>
            <w:r>
              <w:rPr>
                <w:noProof/>
                <w:webHidden/>
              </w:rPr>
            </w:r>
            <w:r>
              <w:rPr>
                <w:noProof/>
                <w:webHidden/>
              </w:rPr>
              <w:fldChar w:fldCharType="separate"/>
            </w:r>
            <w:r>
              <w:rPr>
                <w:noProof/>
                <w:webHidden/>
              </w:rPr>
              <w:t>2</w:t>
            </w:r>
            <w:r>
              <w:rPr>
                <w:noProof/>
                <w:webHidden/>
              </w:rPr>
              <w:fldChar w:fldCharType="end"/>
            </w:r>
          </w:hyperlink>
        </w:p>
        <w:p w14:paraId="103FD939" w14:textId="242F6F02" w:rsidR="00310210" w:rsidRDefault="00310210">
          <w:pPr>
            <w:pStyle w:val="TOC1"/>
            <w:rPr>
              <w:rFonts w:eastAsiaTheme="minorEastAsia"/>
              <w:b w:val="0"/>
            </w:rPr>
          </w:pPr>
          <w:hyperlink w:anchor="_Toc534719199" w:history="1">
            <w:r w:rsidRPr="00FB0E80">
              <w:rPr>
                <w:rStyle w:val="Hyperlink"/>
              </w:rPr>
              <w:t>Learn 9.1 Q2 2018 release enhancements</w:t>
            </w:r>
            <w:r>
              <w:rPr>
                <w:webHidden/>
              </w:rPr>
              <w:tab/>
            </w:r>
            <w:r>
              <w:rPr>
                <w:webHidden/>
              </w:rPr>
              <w:fldChar w:fldCharType="begin"/>
            </w:r>
            <w:r>
              <w:rPr>
                <w:webHidden/>
              </w:rPr>
              <w:instrText xml:space="preserve"> PAGEREF _Toc534719199 \h </w:instrText>
            </w:r>
            <w:r>
              <w:rPr>
                <w:webHidden/>
              </w:rPr>
            </w:r>
            <w:r>
              <w:rPr>
                <w:webHidden/>
              </w:rPr>
              <w:fldChar w:fldCharType="separate"/>
            </w:r>
            <w:r>
              <w:rPr>
                <w:webHidden/>
              </w:rPr>
              <w:t>2</w:t>
            </w:r>
            <w:r>
              <w:rPr>
                <w:webHidden/>
              </w:rPr>
              <w:fldChar w:fldCharType="end"/>
            </w:r>
          </w:hyperlink>
        </w:p>
        <w:p w14:paraId="7C7D22C4" w14:textId="32E81134" w:rsidR="00310210" w:rsidRDefault="00310210">
          <w:pPr>
            <w:pStyle w:val="TOC2"/>
            <w:tabs>
              <w:tab w:val="right" w:leader="dot" w:pos="9350"/>
            </w:tabs>
            <w:rPr>
              <w:rFonts w:eastAsiaTheme="minorEastAsia"/>
              <w:noProof/>
            </w:rPr>
          </w:pPr>
          <w:hyperlink w:anchor="_Toc534719200" w:history="1">
            <w:r w:rsidRPr="00FB0E80">
              <w:rPr>
                <w:rStyle w:val="Hyperlink"/>
                <w:noProof/>
              </w:rPr>
              <w:t>Additional attempts in Anonymous Grading</w:t>
            </w:r>
            <w:r>
              <w:rPr>
                <w:noProof/>
                <w:webHidden/>
              </w:rPr>
              <w:tab/>
            </w:r>
            <w:r>
              <w:rPr>
                <w:noProof/>
                <w:webHidden/>
              </w:rPr>
              <w:fldChar w:fldCharType="begin"/>
            </w:r>
            <w:r>
              <w:rPr>
                <w:noProof/>
                <w:webHidden/>
              </w:rPr>
              <w:instrText xml:space="preserve"> PAGEREF _Toc534719200 \h </w:instrText>
            </w:r>
            <w:r>
              <w:rPr>
                <w:noProof/>
                <w:webHidden/>
              </w:rPr>
            </w:r>
            <w:r>
              <w:rPr>
                <w:noProof/>
                <w:webHidden/>
              </w:rPr>
              <w:fldChar w:fldCharType="separate"/>
            </w:r>
            <w:r>
              <w:rPr>
                <w:noProof/>
                <w:webHidden/>
              </w:rPr>
              <w:t>2</w:t>
            </w:r>
            <w:r>
              <w:rPr>
                <w:noProof/>
                <w:webHidden/>
              </w:rPr>
              <w:fldChar w:fldCharType="end"/>
            </w:r>
          </w:hyperlink>
        </w:p>
        <w:p w14:paraId="67ABA8D8" w14:textId="62E7EACE" w:rsidR="00310210" w:rsidRDefault="00310210">
          <w:pPr>
            <w:pStyle w:val="TOC2"/>
            <w:tabs>
              <w:tab w:val="right" w:leader="dot" w:pos="9350"/>
            </w:tabs>
            <w:rPr>
              <w:rFonts w:eastAsiaTheme="minorEastAsia"/>
              <w:noProof/>
            </w:rPr>
          </w:pPr>
          <w:hyperlink w:anchor="_Toc534719201" w:history="1">
            <w:r w:rsidRPr="00FB0E80">
              <w:rPr>
                <w:rStyle w:val="Hyperlink"/>
                <w:noProof/>
              </w:rPr>
              <w:t>Attendance tracking</w:t>
            </w:r>
            <w:r>
              <w:rPr>
                <w:noProof/>
                <w:webHidden/>
              </w:rPr>
              <w:tab/>
            </w:r>
            <w:r>
              <w:rPr>
                <w:noProof/>
                <w:webHidden/>
              </w:rPr>
              <w:fldChar w:fldCharType="begin"/>
            </w:r>
            <w:r>
              <w:rPr>
                <w:noProof/>
                <w:webHidden/>
              </w:rPr>
              <w:instrText xml:space="preserve"> PAGEREF _Toc534719201 \h </w:instrText>
            </w:r>
            <w:r>
              <w:rPr>
                <w:noProof/>
                <w:webHidden/>
              </w:rPr>
            </w:r>
            <w:r>
              <w:rPr>
                <w:noProof/>
                <w:webHidden/>
              </w:rPr>
              <w:fldChar w:fldCharType="separate"/>
            </w:r>
            <w:r>
              <w:rPr>
                <w:noProof/>
                <w:webHidden/>
              </w:rPr>
              <w:t>3</w:t>
            </w:r>
            <w:r>
              <w:rPr>
                <w:noProof/>
                <w:webHidden/>
              </w:rPr>
              <w:fldChar w:fldCharType="end"/>
            </w:r>
          </w:hyperlink>
        </w:p>
        <w:p w14:paraId="3F79592F" w14:textId="1D7DD179" w:rsidR="00310210" w:rsidRDefault="00310210">
          <w:pPr>
            <w:pStyle w:val="TOC2"/>
            <w:tabs>
              <w:tab w:val="right" w:leader="dot" w:pos="9350"/>
            </w:tabs>
            <w:rPr>
              <w:rFonts w:eastAsiaTheme="minorEastAsia"/>
              <w:noProof/>
            </w:rPr>
          </w:pPr>
          <w:hyperlink w:anchor="_Toc534719202" w:history="1">
            <w:r w:rsidRPr="00FB0E80">
              <w:rPr>
                <w:rStyle w:val="Hyperlink"/>
                <w:noProof/>
              </w:rPr>
              <w:t>Clear multiple-choice selection</w:t>
            </w:r>
            <w:r>
              <w:rPr>
                <w:noProof/>
                <w:webHidden/>
              </w:rPr>
              <w:tab/>
            </w:r>
            <w:r>
              <w:rPr>
                <w:noProof/>
                <w:webHidden/>
              </w:rPr>
              <w:fldChar w:fldCharType="begin"/>
            </w:r>
            <w:r>
              <w:rPr>
                <w:noProof/>
                <w:webHidden/>
              </w:rPr>
              <w:instrText xml:space="preserve"> PAGEREF _Toc534719202 \h </w:instrText>
            </w:r>
            <w:r>
              <w:rPr>
                <w:noProof/>
                <w:webHidden/>
              </w:rPr>
            </w:r>
            <w:r>
              <w:rPr>
                <w:noProof/>
                <w:webHidden/>
              </w:rPr>
              <w:fldChar w:fldCharType="separate"/>
            </w:r>
            <w:r>
              <w:rPr>
                <w:noProof/>
                <w:webHidden/>
              </w:rPr>
              <w:t>4</w:t>
            </w:r>
            <w:r>
              <w:rPr>
                <w:noProof/>
                <w:webHidden/>
              </w:rPr>
              <w:fldChar w:fldCharType="end"/>
            </w:r>
          </w:hyperlink>
        </w:p>
        <w:p w14:paraId="2D5F3D70" w14:textId="26168C6E" w:rsidR="00310210" w:rsidRDefault="00310210">
          <w:pPr>
            <w:pStyle w:val="TOC2"/>
            <w:tabs>
              <w:tab w:val="right" w:leader="dot" w:pos="9350"/>
            </w:tabs>
            <w:rPr>
              <w:rFonts w:eastAsiaTheme="minorEastAsia"/>
              <w:noProof/>
            </w:rPr>
          </w:pPr>
          <w:hyperlink w:anchor="_Toc534719203" w:history="1">
            <w:r w:rsidRPr="00FB0E80">
              <w:rPr>
                <w:rStyle w:val="Hyperlink"/>
                <w:noProof/>
              </w:rPr>
              <w:t xml:space="preserve">Cloud storage integration </w:t>
            </w:r>
            <w:r w:rsidRPr="00FB0E80">
              <w:rPr>
                <w:rStyle w:val="Hyperlink"/>
                <w:noProof/>
                <w:highlight w:val="yellow"/>
              </w:rPr>
              <w:t>[Note: This service will become available via a Cumulative Update to the Q2 2018 release. Check the release notes for availability of this feature.]</w:t>
            </w:r>
            <w:r>
              <w:rPr>
                <w:noProof/>
                <w:webHidden/>
              </w:rPr>
              <w:tab/>
            </w:r>
            <w:r>
              <w:rPr>
                <w:noProof/>
                <w:webHidden/>
              </w:rPr>
              <w:fldChar w:fldCharType="begin"/>
            </w:r>
            <w:r>
              <w:rPr>
                <w:noProof/>
                <w:webHidden/>
              </w:rPr>
              <w:instrText xml:space="preserve"> PAGEREF _Toc534719203 \h </w:instrText>
            </w:r>
            <w:r>
              <w:rPr>
                <w:noProof/>
                <w:webHidden/>
              </w:rPr>
            </w:r>
            <w:r>
              <w:rPr>
                <w:noProof/>
                <w:webHidden/>
              </w:rPr>
              <w:fldChar w:fldCharType="separate"/>
            </w:r>
            <w:r>
              <w:rPr>
                <w:noProof/>
                <w:webHidden/>
              </w:rPr>
              <w:t>4</w:t>
            </w:r>
            <w:r>
              <w:rPr>
                <w:noProof/>
                <w:webHidden/>
              </w:rPr>
              <w:fldChar w:fldCharType="end"/>
            </w:r>
          </w:hyperlink>
        </w:p>
        <w:p w14:paraId="39C4B19A" w14:textId="6C0AEF33" w:rsidR="00310210" w:rsidRDefault="00310210">
          <w:pPr>
            <w:pStyle w:val="TOC2"/>
            <w:tabs>
              <w:tab w:val="right" w:leader="dot" w:pos="9350"/>
            </w:tabs>
            <w:rPr>
              <w:rFonts w:eastAsiaTheme="minorEastAsia"/>
              <w:noProof/>
            </w:rPr>
          </w:pPr>
          <w:hyperlink w:anchor="_Toc534719204" w:history="1">
            <w:r w:rsidRPr="00FB0E80">
              <w:rPr>
                <w:rStyle w:val="Hyperlink"/>
                <w:noProof/>
              </w:rPr>
              <w:t xml:space="preserve">Course color configuration </w:t>
            </w:r>
            <w:r w:rsidRPr="00FB0E80">
              <w:rPr>
                <w:rStyle w:val="Hyperlink"/>
                <w:noProof/>
                <w:highlight w:val="yellow"/>
              </w:rPr>
              <w:t>[Note: Delete if you are not using the Learn 2016 Theme.]</w:t>
            </w:r>
            <w:r>
              <w:rPr>
                <w:noProof/>
                <w:webHidden/>
              </w:rPr>
              <w:tab/>
            </w:r>
            <w:r>
              <w:rPr>
                <w:noProof/>
                <w:webHidden/>
              </w:rPr>
              <w:fldChar w:fldCharType="begin"/>
            </w:r>
            <w:r>
              <w:rPr>
                <w:noProof/>
                <w:webHidden/>
              </w:rPr>
              <w:instrText xml:space="preserve"> PAGEREF _Toc534719204 \h </w:instrText>
            </w:r>
            <w:r>
              <w:rPr>
                <w:noProof/>
                <w:webHidden/>
              </w:rPr>
            </w:r>
            <w:r>
              <w:rPr>
                <w:noProof/>
                <w:webHidden/>
              </w:rPr>
              <w:fldChar w:fldCharType="separate"/>
            </w:r>
            <w:r>
              <w:rPr>
                <w:noProof/>
                <w:webHidden/>
              </w:rPr>
              <w:t>4</w:t>
            </w:r>
            <w:r>
              <w:rPr>
                <w:noProof/>
                <w:webHidden/>
              </w:rPr>
              <w:fldChar w:fldCharType="end"/>
            </w:r>
          </w:hyperlink>
        </w:p>
        <w:p w14:paraId="49DE3876" w14:textId="0E7E8F8F" w:rsidR="00310210" w:rsidRDefault="00310210">
          <w:pPr>
            <w:pStyle w:val="TOC2"/>
            <w:tabs>
              <w:tab w:val="right" w:leader="dot" w:pos="9350"/>
            </w:tabs>
            <w:rPr>
              <w:rFonts w:eastAsiaTheme="minorEastAsia"/>
              <w:noProof/>
            </w:rPr>
          </w:pPr>
          <w:hyperlink w:anchor="_Toc534719205" w:history="1">
            <w:r w:rsidRPr="00FB0E80">
              <w:rPr>
                <w:rStyle w:val="Hyperlink"/>
                <w:noProof/>
              </w:rPr>
              <w:t xml:space="preserve">Create recording for feedback </w:t>
            </w:r>
            <w:r w:rsidRPr="00FB0E80">
              <w:rPr>
                <w:rStyle w:val="Hyperlink"/>
                <w:noProof/>
                <w:highlight w:val="yellow"/>
              </w:rPr>
              <w:t>[Note: Availability of the service will vary by region. Check the release notes for availability of this feature.]</w:t>
            </w:r>
            <w:r>
              <w:rPr>
                <w:noProof/>
                <w:webHidden/>
              </w:rPr>
              <w:tab/>
            </w:r>
            <w:r>
              <w:rPr>
                <w:noProof/>
                <w:webHidden/>
              </w:rPr>
              <w:fldChar w:fldCharType="begin"/>
            </w:r>
            <w:r>
              <w:rPr>
                <w:noProof/>
                <w:webHidden/>
              </w:rPr>
              <w:instrText xml:space="preserve"> PAGEREF _Toc534719205 \h </w:instrText>
            </w:r>
            <w:r>
              <w:rPr>
                <w:noProof/>
                <w:webHidden/>
              </w:rPr>
            </w:r>
            <w:r>
              <w:rPr>
                <w:noProof/>
                <w:webHidden/>
              </w:rPr>
              <w:fldChar w:fldCharType="separate"/>
            </w:r>
            <w:r>
              <w:rPr>
                <w:noProof/>
                <w:webHidden/>
              </w:rPr>
              <w:t>4</w:t>
            </w:r>
            <w:r>
              <w:rPr>
                <w:noProof/>
                <w:webHidden/>
              </w:rPr>
              <w:fldChar w:fldCharType="end"/>
            </w:r>
          </w:hyperlink>
        </w:p>
        <w:p w14:paraId="6D28E6B3" w14:textId="2B539E1A" w:rsidR="00310210" w:rsidRDefault="00310210">
          <w:pPr>
            <w:pStyle w:val="TOC2"/>
            <w:tabs>
              <w:tab w:val="right" w:leader="dot" w:pos="9350"/>
            </w:tabs>
            <w:rPr>
              <w:rFonts w:eastAsiaTheme="minorEastAsia"/>
              <w:noProof/>
            </w:rPr>
          </w:pPr>
          <w:hyperlink w:anchor="_Toc534719206" w:history="1">
            <w:r w:rsidRPr="00FB0E80">
              <w:rPr>
                <w:rStyle w:val="Hyperlink"/>
                <w:noProof/>
              </w:rPr>
              <w:t xml:space="preserve">Grade Center enhancements </w:t>
            </w:r>
            <w:r w:rsidRPr="00FB0E80">
              <w:rPr>
                <w:rStyle w:val="Hyperlink"/>
                <w:noProof/>
                <w:highlight w:val="yellow"/>
              </w:rPr>
              <w:t>[Note: Delete if you are not using the Learn 2016 Theme.]</w:t>
            </w:r>
            <w:r>
              <w:rPr>
                <w:noProof/>
                <w:webHidden/>
              </w:rPr>
              <w:tab/>
            </w:r>
            <w:r>
              <w:rPr>
                <w:noProof/>
                <w:webHidden/>
              </w:rPr>
              <w:fldChar w:fldCharType="begin"/>
            </w:r>
            <w:r>
              <w:rPr>
                <w:noProof/>
                <w:webHidden/>
              </w:rPr>
              <w:instrText xml:space="preserve"> PAGEREF _Toc534719206 \h </w:instrText>
            </w:r>
            <w:r>
              <w:rPr>
                <w:noProof/>
                <w:webHidden/>
              </w:rPr>
            </w:r>
            <w:r>
              <w:rPr>
                <w:noProof/>
                <w:webHidden/>
              </w:rPr>
              <w:fldChar w:fldCharType="separate"/>
            </w:r>
            <w:r>
              <w:rPr>
                <w:noProof/>
                <w:webHidden/>
              </w:rPr>
              <w:t>5</w:t>
            </w:r>
            <w:r>
              <w:rPr>
                <w:noProof/>
                <w:webHidden/>
              </w:rPr>
              <w:fldChar w:fldCharType="end"/>
            </w:r>
          </w:hyperlink>
        </w:p>
        <w:p w14:paraId="55274714" w14:textId="3CD28681" w:rsidR="00310210" w:rsidRDefault="00310210">
          <w:pPr>
            <w:pStyle w:val="TOC2"/>
            <w:tabs>
              <w:tab w:val="right" w:leader="dot" w:pos="9350"/>
            </w:tabs>
            <w:rPr>
              <w:rFonts w:eastAsiaTheme="minorEastAsia"/>
              <w:noProof/>
            </w:rPr>
          </w:pPr>
          <w:hyperlink w:anchor="_Toc534719207" w:history="1">
            <w:r w:rsidRPr="00FB0E80">
              <w:rPr>
                <w:rStyle w:val="Hyperlink"/>
                <w:noProof/>
              </w:rPr>
              <w:t>Grading in Blackboard Instructor App</w:t>
            </w:r>
            <w:r>
              <w:rPr>
                <w:noProof/>
                <w:webHidden/>
              </w:rPr>
              <w:tab/>
            </w:r>
            <w:r>
              <w:rPr>
                <w:noProof/>
                <w:webHidden/>
              </w:rPr>
              <w:fldChar w:fldCharType="begin"/>
            </w:r>
            <w:r>
              <w:rPr>
                <w:noProof/>
                <w:webHidden/>
              </w:rPr>
              <w:instrText xml:space="preserve"> PAGEREF _Toc534719207 \h </w:instrText>
            </w:r>
            <w:r>
              <w:rPr>
                <w:noProof/>
                <w:webHidden/>
              </w:rPr>
            </w:r>
            <w:r>
              <w:rPr>
                <w:noProof/>
                <w:webHidden/>
              </w:rPr>
              <w:fldChar w:fldCharType="separate"/>
            </w:r>
            <w:r>
              <w:rPr>
                <w:noProof/>
                <w:webHidden/>
              </w:rPr>
              <w:t>5</w:t>
            </w:r>
            <w:r>
              <w:rPr>
                <w:noProof/>
                <w:webHidden/>
              </w:rPr>
              <w:fldChar w:fldCharType="end"/>
            </w:r>
          </w:hyperlink>
        </w:p>
        <w:p w14:paraId="5EDEB363" w14:textId="1D585C43" w:rsidR="00310210" w:rsidRDefault="00310210">
          <w:pPr>
            <w:pStyle w:val="TOC2"/>
            <w:tabs>
              <w:tab w:val="right" w:leader="dot" w:pos="9350"/>
            </w:tabs>
            <w:rPr>
              <w:rFonts w:eastAsiaTheme="minorEastAsia"/>
              <w:noProof/>
            </w:rPr>
          </w:pPr>
          <w:hyperlink w:anchor="_Toc534719208" w:history="1">
            <w:r w:rsidRPr="00FB0E80">
              <w:rPr>
                <w:rStyle w:val="Hyperlink"/>
                <w:noProof/>
              </w:rPr>
              <w:t>Learning Tools Interoperability (LTI) names and roles provisioning service</w:t>
            </w:r>
            <w:r>
              <w:rPr>
                <w:noProof/>
                <w:webHidden/>
              </w:rPr>
              <w:tab/>
            </w:r>
            <w:r>
              <w:rPr>
                <w:noProof/>
                <w:webHidden/>
              </w:rPr>
              <w:fldChar w:fldCharType="begin"/>
            </w:r>
            <w:r>
              <w:rPr>
                <w:noProof/>
                <w:webHidden/>
              </w:rPr>
              <w:instrText xml:space="preserve"> PAGEREF _Toc534719208 \h </w:instrText>
            </w:r>
            <w:r>
              <w:rPr>
                <w:noProof/>
                <w:webHidden/>
              </w:rPr>
            </w:r>
            <w:r>
              <w:rPr>
                <w:noProof/>
                <w:webHidden/>
              </w:rPr>
              <w:fldChar w:fldCharType="separate"/>
            </w:r>
            <w:r>
              <w:rPr>
                <w:noProof/>
                <w:webHidden/>
              </w:rPr>
              <w:t>6</w:t>
            </w:r>
            <w:r>
              <w:rPr>
                <w:noProof/>
                <w:webHidden/>
              </w:rPr>
              <w:fldChar w:fldCharType="end"/>
            </w:r>
          </w:hyperlink>
        </w:p>
        <w:p w14:paraId="2094D71A" w14:textId="752D18A5" w:rsidR="00310210" w:rsidRDefault="00310210">
          <w:pPr>
            <w:pStyle w:val="TOC2"/>
            <w:tabs>
              <w:tab w:val="right" w:leader="dot" w:pos="9350"/>
            </w:tabs>
            <w:rPr>
              <w:rFonts w:eastAsiaTheme="minorEastAsia"/>
              <w:noProof/>
            </w:rPr>
          </w:pPr>
          <w:hyperlink w:anchor="_Toc534719209" w:history="1">
            <w:r w:rsidRPr="00FB0E80">
              <w:rPr>
                <w:rStyle w:val="Hyperlink"/>
                <w:noProof/>
              </w:rPr>
              <w:t>LTI Course tool updates</w:t>
            </w:r>
            <w:r>
              <w:rPr>
                <w:noProof/>
                <w:webHidden/>
              </w:rPr>
              <w:tab/>
            </w:r>
            <w:r>
              <w:rPr>
                <w:noProof/>
                <w:webHidden/>
              </w:rPr>
              <w:fldChar w:fldCharType="begin"/>
            </w:r>
            <w:r>
              <w:rPr>
                <w:noProof/>
                <w:webHidden/>
              </w:rPr>
              <w:instrText xml:space="preserve"> PAGEREF _Toc534719209 \h </w:instrText>
            </w:r>
            <w:r>
              <w:rPr>
                <w:noProof/>
                <w:webHidden/>
              </w:rPr>
            </w:r>
            <w:r>
              <w:rPr>
                <w:noProof/>
                <w:webHidden/>
              </w:rPr>
              <w:fldChar w:fldCharType="separate"/>
            </w:r>
            <w:r>
              <w:rPr>
                <w:noProof/>
                <w:webHidden/>
              </w:rPr>
              <w:t>7</w:t>
            </w:r>
            <w:r>
              <w:rPr>
                <w:noProof/>
                <w:webHidden/>
              </w:rPr>
              <w:fldChar w:fldCharType="end"/>
            </w:r>
          </w:hyperlink>
        </w:p>
        <w:p w14:paraId="090CB6C6" w14:textId="418EA47D" w:rsidR="00310210" w:rsidRDefault="00310210">
          <w:pPr>
            <w:pStyle w:val="TOC1"/>
            <w:rPr>
              <w:rFonts w:eastAsiaTheme="minorEastAsia"/>
              <w:b w:val="0"/>
            </w:rPr>
          </w:pPr>
          <w:hyperlink w:anchor="_Toc534719210" w:history="1">
            <w:r w:rsidRPr="00FB0E80">
              <w:rPr>
                <w:rStyle w:val="Hyperlink"/>
              </w:rPr>
              <w:t>Learn 9.1 Q4 2017 release enhancements</w:t>
            </w:r>
            <w:r>
              <w:rPr>
                <w:webHidden/>
              </w:rPr>
              <w:tab/>
            </w:r>
            <w:r>
              <w:rPr>
                <w:webHidden/>
              </w:rPr>
              <w:fldChar w:fldCharType="begin"/>
            </w:r>
            <w:r>
              <w:rPr>
                <w:webHidden/>
              </w:rPr>
              <w:instrText xml:space="preserve"> PAGEREF _Toc534719210 \h </w:instrText>
            </w:r>
            <w:r>
              <w:rPr>
                <w:webHidden/>
              </w:rPr>
            </w:r>
            <w:r>
              <w:rPr>
                <w:webHidden/>
              </w:rPr>
              <w:fldChar w:fldCharType="separate"/>
            </w:r>
            <w:r>
              <w:rPr>
                <w:webHidden/>
              </w:rPr>
              <w:t>7</w:t>
            </w:r>
            <w:r>
              <w:rPr>
                <w:webHidden/>
              </w:rPr>
              <w:fldChar w:fldCharType="end"/>
            </w:r>
          </w:hyperlink>
        </w:p>
        <w:p w14:paraId="47CC717E" w14:textId="62BE7AE3" w:rsidR="00310210" w:rsidRDefault="00310210">
          <w:pPr>
            <w:pStyle w:val="TOC2"/>
            <w:tabs>
              <w:tab w:val="right" w:leader="dot" w:pos="9350"/>
            </w:tabs>
            <w:rPr>
              <w:rFonts w:eastAsiaTheme="minorEastAsia"/>
              <w:noProof/>
            </w:rPr>
          </w:pPr>
          <w:hyperlink w:anchor="_Toc534719211" w:history="1">
            <w:r w:rsidRPr="00FB0E80">
              <w:rPr>
                <w:rStyle w:val="Hyperlink"/>
                <w:noProof/>
              </w:rPr>
              <w:t>Accessibility enhancement – ARIA landmarks</w:t>
            </w:r>
            <w:r>
              <w:rPr>
                <w:noProof/>
                <w:webHidden/>
              </w:rPr>
              <w:tab/>
            </w:r>
            <w:r>
              <w:rPr>
                <w:noProof/>
                <w:webHidden/>
              </w:rPr>
              <w:fldChar w:fldCharType="begin"/>
            </w:r>
            <w:r>
              <w:rPr>
                <w:noProof/>
                <w:webHidden/>
              </w:rPr>
              <w:instrText xml:space="preserve"> PAGEREF _Toc534719211 \h </w:instrText>
            </w:r>
            <w:r>
              <w:rPr>
                <w:noProof/>
                <w:webHidden/>
              </w:rPr>
            </w:r>
            <w:r>
              <w:rPr>
                <w:noProof/>
                <w:webHidden/>
              </w:rPr>
              <w:fldChar w:fldCharType="separate"/>
            </w:r>
            <w:r>
              <w:rPr>
                <w:noProof/>
                <w:webHidden/>
              </w:rPr>
              <w:t>7</w:t>
            </w:r>
            <w:r>
              <w:rPr>
                <w:noProof/>
                <w:webHidden/>
              </w:rPr>
              <w:fldChar w:fldCharType="end"/>
            </w:r>
          </w:hyperlink>
        </w:p>
        <w:p w14:paraId="092AC505" w14:textId="65A3AFB2" w:rsidR="00310210" w:rsidRDefault="00310210">
          <w:pPr>
            <w:pStyle w:val="TOC2"/>
            <w:tabs>
              <w:tab w:val="right" w:leader="dot" w:pos="9350"/>
            </w:tabs>
            <w:rPr>
              <w:rFonts w:eastAsiaTheme="minorEastAsia"/>
              <w:noProof/>
            </w:rPr>
          </w:pPr>
          <w:hyperlink w:anchor="_Toc534719212" w:history="1">
            <w:r w:rsidRPr="00FB0E80">
              <w:rPr>
                <w:rStyle w:val="Hyperlink"/>
                <w:noProof/>
              </w:rPr>
              <w:t>Blackboard app download module</w:t>
            </w:r>
            <w:r>
              <w:rPr>
                <w:noProof/>
                <w:webHidden/>
              </w:rPr>
              <w:tab/>
            </w:r>
            <w:r>
              <w:rPr>
                <w:noProof/>
                <w:webHidden/>
              </w:rPr>
              <w:fldChar w:fldCharType="begin"/>
            </w:r>
            <w:r>
              <w:rPr>
                <w:noProof/>
                <w:webHidden/>
              </w:rPr>
              <w:instrText xml:space="preserve"> PAGEREF _Toc534719212 \h </w:instrText>
            </w:r>
            <w:r>
              <w:rPr>
                <w:noProof/>
                <w:webHidden/>
              </w:rPr>
            </w:r>
            <w:r>
              <w:rPr>
                <w:noProof/>
                <w:webHidden/>
              </w:rPr>
              <w:fldChar w:fldCharType="separate"/>
            </w:r>
            <w:r>
              <w:rPr>
                <w:noProof/>
                <w:webHidden/>
              </w:rPr>
              <w:t>7</w:t>
            </w:r>
            <w:r>
              <w:rPr>
                <w:noProof/>
                <w:webHidden/>
              </w:rPr>
              <w:fldChar w:fldCharType="end"/>
            </w:r>
          </w:hyperlink>
        </w:p>
        <w:p w14:paraId="48D506EA" w14:textId="6ACFB73E" w:rsidR="00310210" w:rsidRDefault="00310210">
          <w:pPr>
            <w:pStyle w:val="TOC2"/>
            <w:tabs>
              <w:tab w:val="right" w:leader="dot" w:pos="9350"/>
            </w:tabs>
            <w:rPr>
              <w:rFonts w:eastAsiaTheme="minorEastAsia"/>
              <w:noProof/>
            </w:rPr>
          </w:pPr>
          <w:hyperlink w:anchor="_Toc534719213" w:history="1">
            <w:r w:rsidRPr="00FB0E80">
              <w:rPr>
                <w:rStyle w:val="Hyperlink"/>
                <w:noProof/>
              </w:rPr>
              <w:t>Chemistry notation support</w:t>
            </w:r>
            <w:r>
              <w:rPr>
                <w:noProof/>
                <w:webHidden/>
              </w:rPr>
              <w:tab/>
            </w:r>
            <w:r>
              <w:rPr>
                <w:noProof/>
                <w:webHidden/>
              </w:rPr>
              <w:fldChar w:fldCharType="begin"/>
            </w:r>
            <w:r>
              <w:rPr>
                <w:noProof/>
                <w:webHidden/>
              </w:rPr>
              <w:instrText xml:space="preserve"> PAGEREF _Toc534719213 \h </w:instrText>
            </w:r>
            <w:r>
              <w:rPr>
                <w:noProof/>
                <w:webHidden/>
              </w:rPr>
            </w:r>
            <w:r>
              <w:rPr>
                <w:noProof/>
                <w:webHidden/>
              </w:rPr>
              <w:fldChar w:fldCharType="separate"/>
            </w:r>
            <w:r>
              <w:rPr>
                <w:noProof/>
                <w:webHidden/>
              </w:rPr>
              <w:t>7</w:t>
            </w:r>
            <w:r>
              <w:rPr>
                <w:noProof/>
                <w:webHidden/>
              </w:rPr>
              <w:fldChar w:fldCharType="end"/>
            </w:r>
          </w:hyperlink>
        </w:p>
        <w:p w14:paraId="2F771E65" w14:textId="3551496D" w:rsidR="00310210" w:rsidRDefault="00310210">
          <w:pPr>
            <w:pStyle w:val="TOC2"/>
            <w:tabs>
              <w:tab w:val="right" w:leader="dot" w:pos="9350"/>
            </w:tabs>
            <w:rPr>
              <w:rFonts w:eastAsiaTheme="minorEastAsia"/>
              <w:noProof/>
            </w:rPr>
          </w:pPr>
          <w:hyperlink w:anchor="_Toc534719214" w:history="1">
            <w:r w:rsidRPr="00FB0E80">
              <w:rPr>
                <w:rStyle w:val="Hyperlink"/>
                <w:noProof/>
              </w:rPr>
              <w:t xml:space="preserve">Collaborate with the Ultra experience sessions for groups </w:t>
            </w:r>
            <w:r w:rsidRPr="00FB0E80">
              <w:rPr>
                <w:rStyle w:val="Hyperlink"/>
                <w:noProof/>
                <w:highlight w:val="yellow"/>
              </w:rPr>
              <w:t>[Note: Delete if you do not license Collaborate]</w:t>
            </w:r>
            <w:r>
              <w:rPr>
                <w:noProof/>
                <w:webHidden/>
              </w:rPr>
              <w:tab/>
            </w:r>
            <w:r>
              <w:rPr>
                <w:noProof/>
                <w:webHidden/>
              </w:rPr>
              <w:fldChar w:fldCharType="begin"/>
            </w:r>
            <w:r>
              <w:rPr>
                <w:noProof/>
                <w:webHidden/>
              </w:rPr>
              <w:instrText xml:space="preserve"> PAGEREF _Toc534719214 \h </w:instrText>
            </w:r>
            <w:r>
              <w:rPr>
                <w:noProof/>
                <w:webHidden/>
              </w:rPr>
            </w:r>
            <w:r>
              <w:rPr>
                <w:noProof/>
                <w:webHidden/>
              </w:rPr>
              <w:fldChar w:fldCharType="separate"/>
            </w:r>
            <w:r>
              <w:rPr>
                <w:noProof/>
                <w:webHidden/>
              </w:rPr>
              <w:t>8</w:t>
            </w:r>
            <w:r>
              <w:rPr>
                <w:noProof/>
                <w:webHidden/>
              </w:rPr>
              <w:fldChar w:fldCharType="end"/>
            </w:r>
          </w:hyperlink>
        </w:p>
        <w:p w14:paraId="07D5C4F0" w14:textId="0C8E4787" w:rsidR="00310210" w:rsidRDefault="00310210">
          <w:pPr>
            <w:pStyle w:val="TOC2"/>
            <w:tabs>
              <w:tab w:val="right" w:leader="dot" w:pos="9350"/>
            </w:tabs>
            <w:rPr>
              <w:rFonts w:eastAsiaTheme="minorEastAsia"/>
              <w:noProof/>
            </w:rPr>
          </w:pPr>
          <w:hyperlink w:anchor="_Toc534719215" w:history="1">
            <w:r w:rsidRPr="00FB0E80">
              <w:rPr>
                <w:rStyle w:val="Hyperlink"/>
                <w:noProof/>
              </w:rPr>
              <w:t>Course availability status</w:t>
            </w:r>
            <w:r>
              <w:rPr>
                <w:noProof/>
                <w:webHidden/>
              </w:rPr>
              <w:tab/>
            </w:r>
            <w:r>
              <w:rPr>
                <w:noProof/>
                <w:webHidden/>
              </w:rPr>
              <w:fldChar w:fldCharType="begin"/>
            </w:r>
            <w:r>
              <w:rPr>
                <w:noProof/>
                <w:webHidden/>
              </w:rPr>
              <w:instrText xml:space="preserve"> PAGEREF _Toc534719215 \h </w:instrText>
            </w:r>
            <w:r>
              <w:rPr>
                <w:noProof/>
                <w:webHidden/>
              </w:rPr>
            </w:r>
            <w:r>
              <w:rPr>
                <w:noProof/>
                <w:webHidden/>
              </w:rPr>
              <w:fldChar w:fldCharType="separate"/>
            </w:r>
            <w:r>
              <w:rPr>
                <w:noProof/>
                <w:webHidden/>
              </w:rPr>
              <w:t>8</w:t>
            </w:r>
            <w:r>
              <w:rPr>
                <w:noProof/>
                <w:webHidden/>
              </w:rPr>
              <w:fldChar w:fldCharType="end"/>
            </w:r>
          </w:hyperlink>
        </w:p>
        <w:p w14:paraId="2EF0E02A" w14:textId="181DC0AF" w:rsidR="00310210" w:rsidRDefault="00310210">
          <w:pPr>
            <w:pStyle w:val="TOC2"/>
            <w:tabs>
              <w:tab w:val="right" w:leader="dot" w:pos="9350"/>
            </w:tabs>
            <w:rPr>
              <w:rFonts w:eastAsiaTheme="minorEastAsia"/>
              <w:noProof/>
            </w:rPr>
          </w:pPr>
          <w:hyperlink w:anchor="_Toc534719216" w:history="1">
            <w:r w:rsidRPr="00FB0E80">
              <w:rPr>
                <w:rStyle w:val="Hyperlink"/>
                <w:noProof/>
              </w:rPr>
              <w:t>Delete multiple gradebook columns</w:t>
            </w:r>
            <w:r>
              <w:rPr>
                <w:noProof/>
                <w:webHidden/>
              </w:rPr>
              <w:tab/>
            </w:r>
            <w:r>
              <w:rPr>
                <w:noProof/>
                <w:webHidden/>
              </w:rPr>
              <w:fldChar w:fldCharType="begin"/>
            </w:r>
            <w:r>
              <w:rPr>
                <w:noProof/>
                <w:webHidden/>
              </w:rPr>
              <w:instrText xml:space="preserve"> PAGEREF _Toc534719216 \h </w:instrText>
            </w:r>
            <w:r>
              <w:rPr>
                <w:noProof/>
                <w:webHidden/>
              </w:rPr>
            </w:r>
            <w:r>
              <w:rPr>
                <w:noProof/>
                <w:webHidden/>
              </w:rPr>
              <w:fldChar w:fldCharType="separate"/>
            </w:r>
            <w:r>
              <w:rPr>
                <w:noProof/>
                <w:webHidden/>
              </w:rPr>
              <w:t>9</w:t>
            </w:r>
            <w:r>
              <w:rPr>
                <w:noProof/>
                <w:webHidden/>
              </w:rPr>
              <w:fldChar w:fldCharType="end"/>
            </w:r>
          </w:hyperlink>
        </w:p>
        <w:p w14:paraId="69D46ED7" w14:textId="0546D94B" w:rsidR="00310210" w:rsidRDefault="00310210">
          <w:pPr>
            <w:pStyle w:val="TOC2"/>
            <w:tabs>
              <w:tab w:val="right" w:leader="dot" w:pos="9350"/>
            </w:tabs>
            <w:rPr>
              <w:rFonts w:eastAsiaTheme="minorEastAsia"/>
              <w:noProof/>
            </w:rPr>
          </w:pPr>
          <w:hyperlink w:anchor="_Toc534719217" w:history="1">
            <w:r w:rsidRPr="00FB0E80">
              <w:rPr>
                <w:rStyle w:val="Hyperlink"/>
                <w:noProof/>
              </w:rPr>
              <w:t>Discussion board “replies to me”</w:t>
            </w:r>
            <w:r>
              <w:rPr>
                <w:noProof/>
                <w:webHidden/>
              </w:rPr>
              <w:tab/>
            </w:r>
            <w:r>
              <w:rPr>
                <w:noProof/>
                <w:webHidden/>
              </w:rPr>
              <w:fldChar w:fldCharType="begin"/>
            </w:r>
            <w:r>
              <w:rPr>
                <w:noProof/>
                <w:webHidden/>
              </w:rPr>
              <w:instrText xml:space="preserve"> PAGEREF _Toc534719217 \h </w:instrText>
            </w:r>
            <w:r>
              <w:rPr>
                <w:noProof/>
                <w:webHidden/>
              </w:rPr>
            </w:r>
            <w:r>
              <w:rPr>
                <w:noProof/>
                <w:webHidden/>
              </w:rPr>
              <w:fldChar w:fldCharType="separate"/>
            </w:r>
            <w:r>
              <w:rPr>
                <w:noProof/>
                <w:webHidden/>
              </w:rPr>
              <w:t>10</w:t>
            </w:r>
            <w:r>
              <w:rPr>
                <w:noProof/>
                <w:webHidden/>
              </w:rPr>
              <w:fldChar w:fldCharType="end"/>
            </w:r>
          </w:hyperlink>
        </w:p>
        <w:p w14:paraId="15AD282B" w14:textId="40A30954" w:rsidR="00310210" w:rsidRDefault="00310210">
          <w:pPr>
            <w:pStyle w:val="TOC2"/>
            <w:tabs>
              <w:tab w:val="right" w:leader="dot" w:pos="9350"/>
            </w:tabs>
            <w:rPr>
              <w:rFonts w:eastAsiaTheme="minorEastAsia"/>
              <w:noProof/>
            </w:rPr>
          </w:pPr>
          <w:hyperlink w:anchor="_Toc534719218" w:history="1">
            <w:r w:rsidRPr="00FB0E80">
              <w:rPr>
                <w:rStyle w:val="Hyperlink"/>
                <w:noProof/>
              </w:rPr>
              <w:t>Enhanced mobile experience for Blogs and Journals</w:t>
            </w:r>
            <w:r>
              <w:rPr>
                <w:noProof/>
                <w:webHidden/>
              </w:rPr>
              <w:tab/>
            </w:r>
            <w:r>
              <w:rPr>
                <w:noProof/>
                <w:webHidden/>
              </w:rPr>
              <w:fldChar w:fldCharType="begin"/>
            </w:r>
            <w:r>
              <w:rPr>
                <w:noProof/>
                <w:webHidden/>
              </w:rPr>
              <w:instrText xml:space="preserve"> PAGEREF _Toc534719218 \h </w:instrText>
            </w:r>
            <w:r>
              <w:rPr>
                <w:noProof/>
                <w:webHidden/>
              </w:rPr>
            </w:r>
            <w:r>
              <w:rPr>
                <w:noProof/>
                <w:webHidden/>
              </w:rPr>
              <w:fldChar w:fldCharType="separate"/>
            </w:r>
            <w:r>
              <w:rPr>
                <w:noProof/>
                <w:webHidden/>
              </w:rPr>
              <w:t>10</w:t>
            </w:r>
            <w:r>
              <w:rPr>
                <w:noProof/>
                <w:webHidden/>
              </w:rPr>
              <w:fldChar w:fldCharType="end"/>
            </w:r>
          </w:hyperlink>
        </w:p>
        <w:p w14:paraId="2EEAA8FA" w14:textId="1D2EE291" w:rsidR="00310210" w:rsidRDefault="00310210">
          <w:pPr>
            <w:pStyle w:val="TOC2"/>
            <w:tabs>
              <w:tab w:val="right" w:leader="dot" w:pos="9350"/>
            </w:tabs>
            <w:rPr>
              <w:rFonts w:eastAsiaTheme="minorEastAsia"/>
              <w:noProof/>
            </w:rPr>
          </w:pPr>
          <w:hyperlink w:anchor="_Toc534719219" w:history="1">
            <w:r w:rsidRPr="00FB0E80">
              <w:rPr>
                <w:rStyle w:val="Hyperlink"/>
                <w:noProof/>
              </w:rPr>
              <w:t>Enhanced mobile experience for navigating Learn</w:t>
            </w:r>
            <w:r>
              <w:rPr>
                <w:noProof/>
                <w:webHidden/>
              </w:rPr>
              <w:tab/>
            </w:r>
            <w:r>
              <w:rPr>
                <w:noProof/>
                <w:webHidden/>
              </w:rPr>
              <w:fldChar w:fldCharType="begin"/>
            </w:r>
            <w:r>
              <w:rPr>
                <w:noProof/>
                <w:webHidden/>
              </w:rPr>
              <w:instrText xml:space="preserve"> PAGEREF _Toc534719219 \h </w:instrText>
            </w:r>
            <w:r>
              <w:rPr>
                <w:noProof/>
                <w:webHidden/>
              </w:rPr>
            </w:r>
            <w:r>
              <w:rPr>
                <w:noProof/>
                <w:webHidden/>
              </w:rPr>
              <w:fldChar w:fldCharType="separate"/>
            </w:r>
            <w:r>
              <w:rPr>
                <w:noProof/>
                <w:webHidden/>
              </w:rPr>
              <w:t>10</w:t>
            </w:r>
            <w:r>
              <w:rPr>
                <w:noProof/>
                <w:webHidden/>
              </w:rPr>
              <w:fldChar w:fldCharType="end"/>
            </w:r>
          </w:hyperlink>
        </w:p>
        <w:p w14:paraId="7B6150DD" w14:textId="54262BC6" w:rsidR="00310210" w:rsidRDefault="00310210">
          <w:pPr>
            <w:pStyle w:val="TOC2"/>
            <w:tabs>
              <w:tab w:val="right" w:leader="dot" w:pos="9350"/>
            </w:tabs>
            <w:rPr>
              <w:rFonts w:eastAsiaTheme="minorEastAsia"/>
              <w:noProof/>
            </w:rPr>
          </w:pPr>
          <w:hyperlink w:anchor="_Toc534719220" w:history="1">
            <w:r w:rsidRPr="00FB0E80">
              <w:rPr>
                <w:rStyle w:val="Hyperlink"/>
                <w:noProof/>
              </w:rPr>
              <w:t>Grade display standardization</w:t>
            </w:r>
            <w:r>
              <w:rPr>
                <w:noProof/>
                <w:webHidden/>
              </w:rPr>
              <w:tab/>
            </w:r>
            <w:r>
              <w:rPr>
                <w:noProof/>
                <w:webHidden/>
              </w:rPr>
              <w:fldChar w:fldCharType="begin"/>
            </w:r>
            <w:r>
              <w:rPr>
                <w:noProof/>
                <w:webHidden/>
              </w:rPr>
              <w:instrText xml:space="preserve"> PAGEREF _Toc534719220 \h </w:instrText>
            </w:r>
            <w:r>
              <w:rPr>
                <w:noProof/>
                <w:webHidden/>
              </w:rPr>
            </w:r>
            <w:r>
              <w:rPr>
                <w:noProof/>
                <w:webHidden/>
              </w:rPr>
              <w:fldChar w:fldCharType="separate"/>
            </w:r>
            <w:r>
              <w:rPr>
                <w:noProof/>
                <w:webHidden/>
              </w:rPr>
              <w:t>10</w:t>
            </w:r>
            <w:r>
              <w:rPr>
                <w:noProof/>
                <w:webHidden/>
              </w:rPr>
              <w:fldChar w:fldCharType="end"/>
            </w:r>
          </w:hyperlink>
        </w:p>
        <w:p w14:paraId="5F682A84" w14:textId="39CA1CA3" w:rsidR="00310210" w:rsidRDefault="00310210">
          <w:pPr>
            <w:pStyle w:val="TOC2"/>
            <w:tabs>
              <w:tab w:val="right" w:leader="dot" w:pos="9350"/>
            </w:tabs>
            <w:rPr>
              <w:rFonts w:eastAsiaTheme="minorEastAsia"/>
              <w:noProof/>
            </w:rPr>
          </w:pPr>
          <w:hyperlink w:anchor="_Toc534719221" w:history="1">
            <w:r w:rsidRPr="00FB0E80">
              <w:rPr>
                <w:rStyle w:val="Hyperlink"/>
                <w:noProof/>
              </w:rPr>
              <w:t>Improved grading with rubrics</w:t>
            </w:r>
            <w:r>
              <w:rPr>
                <w:noProof/>
                <w:webHidden/>
              </w:rPr>
              <w:tab/>
            </w:r>
            <w:r>
              <w:rPr>
                <w:noProof/>
                <w:webHidden/>
              </w:rPr>
              <w:fldChar w:fldCharType="begin"/>
            </w:r>
            <w:r>
              <w:rPr>
                <w:noProof/>
                <w:webHidden/>
              </w:rPr>
              <w:instrText xml:space="preserve"> PAGEREF _Toc534719221 \h </w:instrText>
            </w:r>
            <w:r>
              <w:rPr>
                <w:noProof/>
                <w:webHidden/>
              </w:rPr>
            </w:r>
            <w:r>
              <w:rPr>
                <w:noProof/>
                <w:webHidden/>
              </w:rPr>
              <w:fldChar w:fldCharType="separate"/>
            </w:r>
            <w:r>
              <w:rPr>
                <w:noProof/>
                <w:webHidden/>
              </w:rPr>
              <w:t>11</w:t>
            </w:r>
            <w:r>
              <w:rPr>
                <w:noProof/>
                <w:webHidden/>
              </w:rPr>
              <w:fldChar w:fldCharType="end"/>
            </w:r>
          </w:hyperlink>
        </w:p>
        <w:p w14:paraId="3A33EA16" w14:textId="5394862A" w:rsidR="00310210" w:rsidRDefault="00310210">
          <w:pPr>
            <w:pStyle w:val="TOC2"/>
            <w:tabs>
              <w:tab w:val="right" w:leader="dot" w:pos="9350"/>
            </w:tabs>
            <w:rPr>
              <w:rFonts w:eastAsiaTheme="minorEastAsia"/>
              <w:noProof/>
            </w:rPr>
          </w:pPr>
          <w:hyperlink w:anchor="_Toc534719222" w:history="1">
            <w:r w:rsidRPr="00FB0E80">
              <w:rPr>
                <w:rStyle w:val="Hyperlink"/>
                <w:noProof/>
              </w:rPr>
              <w:t xml:space="preserve">Learning Tools Interoperability (LTI) deep linking </w:t>
            </w:r>
            <w:r w:rsidRPr="00FB0E80">
              <w:rPr>
                <w:rStyle w:val="Hyperlink"/>
                <w:noProof/>
                <w:highlight w:val="yellow"/>
              </w:rPr>
              <w:t>[Note: This section requires editing.]</w:t>
            </w:r>
            <w:r>
              <w:rPr>
                <w:noProof/>
                <w:webHidden/>
              </w:rPr>
              <w:tab/>
            </w:r>
            <w:r>
              <w:rPr>
                <w:noProof/>
                <w:webHidden/>
              </w:rPr>
              <w:fldChar w:fldCharType="begin"/>
            </w:r>
            <w:r>
              <w:rPr>
                <w:noProof/>
                <w:webHidden/>
              </w:rPr>
              <w:instrText xml:space="preserve"> PAGEREF _Toc534719222 \h </w:instrText>
            </w:r>
            <w:r>
              <w:rPr>
                <w:noProof/>
                <w:webHidden/>
              </w:rPr>
            </w:r>
            <w:r>
              <w:rPr>
                <w:noProof/>
                <w:webHidden/>
              </w:rPr>
              <w:fldChar w:fldCharType="separate"/>
            </w:r>
            <w:r>
              <w:rPr>
                <w:noProof/>
                <w:webHidden/>
              </w:rPr>
              <w:t>11</w:t>
            </w:r>
            <w:r>
              <w:rPr>
                <w:noProof/>
                <w:webHidden/>
              </w:rPr>
              <w:fldChar w:fldCharType="end"/>
            </w:r>
          </w:hyperlink>
        </w:p>
        <w:p w14:paraId="74A8298D" w14:textId="252FC153" w:rsidR="00310210" w:rsidRDefault="00310210">
          <w:pPr>
            <w:pStyle w:val="TOC1"/>
            <w:rPr>
              <w:rFonts w:eastAsiaTheme="minorEastAsia"/>
              <w:b w:val="0"/>
            </w:rPr>
          </w:pPr>
          <w:hyperlink w:anchor="_Toc534719223" w:history="1">
            <w:r w:rsidRPr="00FB0E80">
              <w:rPr>
                <w:rStyle w:val="Hyperlink"/>
              </w:rPr>
              <w:t>Learn 9.1 Q2 2017 release enhancements</w:t>
            </w:r>
            <w:r>
              <w:rPr>
                <w:webHidden/>
              </w:rPr>
              <w:tab/>
            </w:r>
            <w:r>
              <w:rPr>
                <w:webHidden/>
              </w:rPr>
              <w:fldChar w:fldCharType="begin"/>
            </w:r>
            <w:r>
              <w:rPr>
                <w:webHidden/>
              </w:rPr>
              <w:instrText xml:space="preserve"> PAGEREF _Toc534719223 \h </w:instrText>
            </w:r>
            <w:r>
              <w:rPr>
                <w:webHidden/>
              </w:rPr>
            </w:r>
            <w:r>
              <w:rPr>
                <w:webHidden/>
              </w:rPr>
              <w:fldChar w:fldCharType="separate"/>
            </w:r>
            <w:r>
              <w:rPr>
                <w:webHidden/>
              </w:rPr>
              <w:t>11</w:t>
            </w:r>
            <w:r>
              <w:rPr>
                <w:webHidden/>
              </w:rPr>
              <w:fldChar w:fldCharType="end"/>
            </w:r>
          </w:hyperlink>
        </w:p>
        <w:p w14:paraId="724F0513" w14:textId="6A950ABC" w:rsidR="00310210" w:rsidRDefault="00310210">
          <w:pPr>
            <w:pStyle w:val="TOC2"/>
            <w:tabs>
              <w:tab w:val="right" w:leader="dot" w:pos="9350"/>
            </w:tabs>
            <w:rPr>
              <w:rFonts w:eastAsiaTheme="minorEastAsia"/>
              <w:noProof/>
            </w:rPr>
          </w:pPr>
          <w:hyperlink w:anchor="_Toc534719224" w:history="1">
            <w:r w:rsidRPr="00FB0E80">
              <w:rPr>
                <w:rStyle w:val="Hyperlink"/>
                <w:noProof/>
              </w:rPr>
              <w:t>Additional drag-and-drop locations</w:t>
            </w:r>
            <w:r>
              <w:rPr>
                <w:noProof/>
                <w:webHidden/>
              </w:rPr>
              <w:tab/>
            </w:r>
            <w:r>
              <w:rPr>
                <w:noProof/>
                <w:webHidden/>
              </w:rPr>
              <w:fldChar w:fldCharType="begin"/>
            </w:r>
            <w:r>
              <w:rPr>
                <w:noProof/>
                <w:webHidden/>
              </w:rPr>
              <w:instrText xml:space="preserve"> PAGEREF _Toc534719224 \h </w:instrText>
            </w:r>
            <w:r>
              <w:rPr>
                <w:noProof/>
                <w:webHidden/>
              </w:rPr>
            </w:r>
            <w:r>
              <w:rPr>
                <w:noProof/>
                <w:webHidden/>
              </w:rPr>
              <w:fldChar w:fldCharType="separate"/>
            </w:r>
            <w:r>
              <w:rPr>
                <w:noProof/>
                <w:webHidden/>
              </w:rPr>
              <w:t>11</w:t>
            </w:r>
            <w:r>
              <w:rPr>
                <w:noProof/>
                <w:webHidden/>
              </w:rPr>
              <w:fldChar w:fldCharType="end"/>
            </w:r>
          </w:hyperlink>
        </w:p>
        <w:p w14:paraId="5C8297AC" w14:textId="4F6E7055" w:rsidR="00310210" w:rsidRDefault="00310210">
          <w:pPr>
            <w:pStyle w:val="TOC2"/>
            <w:tabs>
              <w:tab w:val="right" w:leader="dot" w:pos="9350"/>
            </w:tabs>
            <w:rPr>
              <w:rFonts w:eastAsiaTheme="minorEastAsia"/>
              <w:noProof/>
            </w:rPr>
          </w:pPr>
          <w:hyperlink w:anchor="_Toc534719225" w:history="1">
            <w:r w:rsidRPr="00FB0E80">
              <w:rPr>
                <w:rStyle w:val="Hyperlink"/>
                <w:noProof/>
              </w:rPr>
              <w:t xml:space="preserve">Blackboard Ally, a solution for better accessibility </w:t>
            </w:r>
            <w:r w:rsidRPr="00FB0E80">
              <w:rPr>
                <w:rStyle w:val="Hyperlink"/>
                <w:noProof/>
                <w:highlight w:val="yellow"/>
              </w:rPr>
              <w:t>Note: Delete if you do not license Ally.</w:t>
            </w:r>
            <w:r>
              <w:rPr>
                <w:noProof/>
                <w:webHidden/>
              </w:rPr>
              <w:tab/>
            </w:r>
            <w:r>
              <w:rPr>
                <w:noProof/>
                <w:webHidden/>
              </w:rPr>
              <w:fldChar w:fldCharType="begin"/>
            </w:r>
            <w:r>
              <w:rPr>
                <w:noProof/>
                <w:webHidden/>
              </w:rPr>
              <w:instrText xml:space="preserve"> PAGEREF _Toc534719225 \h </w:instrText>
            </w:r>
            <w:r>
              <w:rPr>
                <w:noProof/>
                <w:webHidden/>
              </w:rPr>
            </w:r>
            <w:r>
              <w:rPr>
                <w:noProof/>
                <w:webHidden/>
              </w:rPr>
              <w:fldChar w:fldCharType="separate"/>
            </w:r>
            <w:r>
              <w:rPr>
                <w:noProof/>
                <w:webHidden/>
              </w:rPr>
              <w:t>11</w:t>
            </w:r>
            <w:r>
              <w:rPr>
                <w:noProof/>
                <w:webHidden/>
              </w:rPr>
              <w:fldChar w:fldCharType="end"/>
            </w:r>
          </w:hyperlink>
        </w:p>
        <w:p w14:paraId="19017F5F" w14:textId="7A5268BC" w:rsidR="00310210" w:rsidRDefault="00310210">
          <w:pPr>
            <w:pStyle w:val="TOC2"/>
            <w:tabs>
              <w:tab w:val="right" w:leader="dot" w:pos="9350"/>
            </w:tabs>
            <w:rPr>
              <w:rFonts w:eastAsiaTheme="minorEastAsia"/>
              <w:noProof/>
            </w:rPr>
          </w:pPr>
          <w:hyperlink w:anchor="_Toc534719226" w:history="1">
            <w:r w:rsidRPr="00FB0E80">
              <w:rPr>
                <w:rStyle w:val="Hyperlink"/>
                <w:noProof/>
              </w:rPr>
              <w:t xml:space="preserve">Continued mobile optimization </w:t>
            </w:r>
            <w:r w:rsidRPr="00FB0E80">
              <w:rPr>
                <w:rStyle w:val="Hyperlink"/>
                <w:noProof/>
                <w:highlight w:val="yellow"/>
              </w:rPr>
              <w:t>Note: Delete if you are not using the Learn 2016 Theme.</w:t>
            </w:r>
            <w:r>
              <w:rPr>
                <w:noProof/>
                <w:webHidden/>
              </w:rPr>
              <w:tab/>
            </w:r>
            <w:r>
              <w:rPr>
                <w:noProof/>
                <w:webHidden/>
              </w:rPr>
              <w:fldChar w:fldCharType="begin"/>
            </w:r>
            <w:r>
              <w:rPr>
                <w:noProof/>
                <w:webHidden/>
              </w:rPr>
              <w:instrText xml:space="preserve"> PAGEREF _Toc534719226 \h </w:instrText>
            </w:r>
            <w:r>
              <w:rPr>
                <w:noProof/>
                <w:webHidden/>
              </w:rPr>
            </w:r>
            <w:r>
              <w:rPr>
                <w:noProof/>
                <w:webHidden/>
              </w:rPr>
              <w:fldChar w:fldCharType="separate"/>
            </w:r>
            <w:r>
              <w:rPr>
                <w:noProof/>
                <w:webHidden/>
              </w:rPr>
              <w:t>12</w:t>
            </w:r>
            <w:r>
              <w:rPr>
                <w:noProof/>
                <w:webHidden/>
              </w:rPr>
              <w:fldChar w:fldCharType="end"/>
            </w:r>
          </w:hyperlink>
        </w:p>
        <w:p w14:paraId="698029D7" w14:textId="7D2B3D57" w:rsidR="00310210" w:rsidRDefault="00310210">
          <w:pPr>
            <w:pStyle w:val="TOC2"/>
            <w:tabs>
              <w:tab w:val="right" w:leader="dot" w:pos="9350"/>
            </w:tabs>
            <w:rPr>
              <w:rFonts w:eastAsiaTheme="minorEastAsia"/>
              <w:noProof/>
            </w:rPr>
          </w:pPr>
          <w:hyperlink w:anchor="_Toc534719227" w:history="1">
            <w:r w:rsidRPr="00FB0E80">
              <w:rPr>
                <w:rStyle w:val="Hyperlink"/>
                <w:noProof/>
              </w:rPr>
              <w:t>Submission receipt enhancements</w:t>
            </w:r>
            <w:r>
              <w:rPr>
                <w:noProof/>
                <w:webHidden/>
              </w:rPr>
              <w:tab/>
            </w:r>
            <w:r>
              <w:rPr>
                <w:noProof/>
                <w:webHidden/>
              </w:rPr>
              <w:fldChar w:fldCharType="begin"/>
            </w:r>
            <w:r>
              <w:rPr>
                <w:noProof/>
                <w:webHidden/>
              </w:rPr>
              <w:instrText xml:space="preserve"> PAGEREF _Toc534719227 \h </w:instrText>
            </w:r>
            <w:r>
              <w:rPr>
                <w:noProof/>
                <w:webHidden/>
              </w:rPr>
            </w:r>
            <w:r>
              <w:rPr>
                <w:noProof/>
                <w:webHidden/>
              </w:rPr>
              <w:fldChar w:fldCharType="separate"/>
            </w:r>
            <w:r>
              <w:rPr>
                <w:noProof/>
                <w:webHidden/>
              </w:rPr>
              <w:t>12</w:t>
            </w:r>
            <w:r>
              <w:rPr>
                <w:noProof/>
                <w:webHidden/>
              </w:rPr>
              <w:fldChar w:fldCharType="end"/>
            </w:r>
          </w:hyperlink>
        </w:p>
        <w:p w14:paraId="74D1FE22" w14:textId="70F3D105" w:rsidR="00310210" w:rsidRDefault="00310210">
          <w:pPr>
            <w:pStyle w:val="TOC1"/>
            <w:rPr>
              <w:rFonts w:eastAsiaTheme="minorEastAsia"/>
              <w:b w:val="0"/>
            </w:rPr>
          </w:pPr>
          <w:hyperlink w:anchor="_Toc534719228" w:history="1">
            <w:r w:rsidRPr="00FB0E80">
              <w:rPr>
                <w:rStyle w:val="Hyperlink"/>
                <w:shd w:val="clear" w:color="auto" w:fill="FFFFFF"/>
              </w:rPr>
              <w:t>Additional resources</w:t>
            </w:r>
            <w:r>
              <w:rPr>
                <w:webHidden/>
              </w:rPr>
              <w:tab/>
            </w:r>
            <w:r>
              <w:rPr>
                <w:webHidden/>
              </w:rPr>
              <w:fldChar w:fldCharType="begin"/>
            </w:r>
            <w:r>
              <w:rPr>
                <w:webHidden/>
              </w:rPr>
              <w:instrText xml:space="preserve"> PAGEREF _Toc534719228 \h </w:instrText>
            </w:r>
            <w:r>
              <w:rPr>
                <w:webHidden/>
              </w:rPr>
            </w:r>
            <w:r>
              <w:rPr>
                <w:webHidden/>
              </w:rPr>
              <w:fldChar w:fldCharType="separate"/>
            </w:r>
            <w:r>
              <w:rPr>
                <w:webHidden/>
              </w:rPr>
              <w:t>12</w:t>
            </w:r>
            <w:r>
              <w:rPr>
                <w:webHidden/>
              </w:rPr>
              <w:fldChar w:fldCharType="end"/>
            </w:r>
          </w:hyperlink>
        </w:p>
        <w:p w14:paraId="370F672C" w14:textId="64A3C363" w:rsidR="00310210" w:rsidRDefault="00310210">
          <w:pPr>
            <w:pStyle w:val="TOC2"/>
            <w:tabs>
              <w:tab w:val="right" w:leader="dot" w:pos="9350"/>
            </w:tabs>
            <w:rPr>
              <w:rFonts w:eastAsiaTheme="minorEastAsia"/>
              <w:noProof/>
            </w:rPr>
          </w:pPr>
          <w:hyperlink w:anchor="_Toc534719229" w:history="1">
            <w:r w:rsidRPr="00FB0E80">
              <w:rPr>
                <w:rStyle w:val="Hyperlink"/>
                <w:noProof/>
                <w:shd w:val="clear" w:color="auto" w:fill="FFFFFF"/>
              </w:rPr>
              <w:t>Blackboard Help Site</w:t>
            </w:r>
            <w:r>
              <w:rPr>
                <w:noProof/>
                <w:webHidden/>
              </w:rPr>
              <w:tab/>
            </w:r>
            <w:r>
              <w:rPr>
                <w:noProof/>
                <w:webHidden/>
              </w:rPr>
              <w:fldChar w:fldCharType="begin"/>
            </w:r>
            <w:r>
              <w:rPr>
                <w:noProof/>
                <w:webHidden/>
              </w:rPr>
              <w:instrText xml:space="preserve"> PAGEREF _Toc534719229 \h </w:instrText>
            </w:r>
            <w:r>
              <w:rPr>
                <w:noProof/>
                <w:webHidden/>
              </w:rPr>
            </w:r>
            <w:r>
              <w:rPr>
                <w:noProof/>
                <w:webHidden/>
              </w:rPr>
              <w:fldChar w:fldCharType="separate"/>
            </w:r>
            <w:r>
              <w:rPr>
                <w:noProof/>
                <w:webHidden/>
              </w:rPr>
              <w:t>12</w:t>
            </w:r>
            <w:r>
              <w:rPr>
                <w:noProof/>
                <w:webHidden/>
              </w:rPr>
              <w:fldChar w:fldCharType="end"/>
            </w:r>
          </w:hyperlink>
        </w:p>
        <w:p w14:paraId="64F5D089" w14:textId="3046553B" w:rsidR="00310210" w:rsidRDefault="00310210">
          <w:pPr>
            <w:pStyle w:val="TOC2"/>
            <w:tabs>
              <w:tab w:val="right" w:leader="dot" w:pos="9350"/>
            </w:tabs>
            <w:rPr>
              <w:rFonts w:eastAsiaTheme="minorEastAsia"/>
              <w:noProof/>
            </w:rPr>
          </w:pPr>
          <w:hyperlink w:anchor="_Toc534719230" w:history="1">
            <w:r w:rsidRPr="00FB0E80">
              <w:rPr>
                <w:rStyle w:val="Hyperlink"/>
                <w:noProof/>
                <w:shd w:val="clear" w:color="auto" w:fill="FFFFFF"/>
              </w:rPr>
              <w:t>Blackboard Community Site</w:t>
            </w:r>
            <w:r>
              <w:rPr>
                <w:noProof/>
                <w:webHidden/>
              </w:rPr>
              <w:tab/>
            </w:r>
            <w:r>
              <w:rPr>
                <w:noProof/>
                <w:webHidden/>
              </w:rPr>
              <w:fldChar w:fldCharType="begin"/>
            </w:r>
            <w:r>
              <w:rPr>
                <w:noProof/>
                <w:webHidden/>
              </w:rPr>
              <w:instrText xml:space="preserve"> PAGEREF _Toc534719230 \h </w:instrText>
            </w:r>
            <w:r>
              <w:rPr>
                <w:noProof/>
                <w:webHidden/>
              </w:rPr>
            </w:r>
            <w:r>
              <w:rPr>
                <w:noProof/>
                <w:webHidden/>
              </w:rPr>
              <w:fldChar w:fldCharType="separate"/>
            </w:r>
            <w:r>
              <w:rPr>
                <w:noProof/>
                <w:webHidden/>
              </w:rPr>
              <w:t>13</w:t>
            </w:r>
            <w:r>
              <w:rPr>
                <w:noProof/>
                <w:webHidden/>
              </w:rPr>
              <w:fldChar w:fldCharType="end"/>
            </w:r>
          </w:hyperlink>
        </w:p>
        <w:p w14:paraId="2579C43F" w14:textId="2C34EE42" w:rsidR="000D0AF6" w:rsidRDefault="000D0AF6">
          <w:r>
            <w:rPr>
              <w:b/>
              <w:bCs/>
              <w:noProof/>
            </w:rPr>
            <w:fldChar w:fldCharType="end"/>
          </w:r>
        </w:p>
      </w:sdtContent>
    </w:sdt>
    <w:p w14:paraId="4B6A6DF1" w14:textId="77777777" w:rsidR="004713DD" w:rsidRPr="001C72AD" w:rsidRDefault="004713DD" w:rsidP="000D0AF6">
      <w:pPr>
        <w:pStyle w:val="Heading1"/>
        <w:rPr>
          <w:b/>
        </w:rPr>
      </w:pPr>
      <w:bookmarkStart w:id="2" w:name="_Toc354523645"/>
      <w:bookmarkStart w:id="3" w:name="_Toc534719196"/>
      <w:r w:rsidRPr="001C72AD">
        <w:rPr>
          <w:b/>
        </w:rPr>
        <w:t>Introduction</w:t>
      </w:r>
      <w:bookmarkEnd w:id="2"/>
      <w:bookmarkEnd w:id="3"/>
    </w:p>
    <w:p w14:paraId="4D089436" w14:textId="77777777" w:rsidR="004713DD" w:rsidRPr="00AB4CAA" w:rsidRDefault="004713DD" w:rsidP="000D0AF6">
      <w:pPr>
        <w:pStyle w:val="Heading2"/>
        <w:rPr>
          <w:b w:val="0"/>
          <w:color w:val="auto"/>
          <w:sz w:val="22"/>
          <w:highlight w:val="yellow"/>
        </w:rPr>
      </w:pPr>
      <w:bookmarkStart w:id="4" w:name="_Toc500930636"/>
      <w:bookmarkStart w:id="5" w:name="_Toc534719197"/>
      <w:r w:rsidRPr="00A66F88">
        <w:t>Purpose of this Document</w:t>
      </w:r>
      <w:r w:rsidR="00A76655">
        <w:t xml:space="preserve"> </w:t>
      </w:r>
      <w:bookmarkStart w:id="6" w:name="_Hlk501099827"/>
      <w:r w:rsidR="00A76655" w:rsidRPr="00AD0951">
        <w:rPr>
          <w:b w:val="0"/>
          <w:color w:val="auto"/>
          <w:sz w:val="22"/>
          <w:highlight w:val="yellow"/>
        </w:rPr>
        <w:t>[</w:t>
      </w:r>
      <w:r w:rsidR="00AD0951">
        <w:rPr>
          <w:b w:val="0"/>
          <w:color w:val="auto"/>
          <w:sz w:val="22"/>
          <w:highlight w:val="yellow"/>
        </w:rPr>
        <w:t>N</w:t>
      </w:r>
      <w:r w:rsidR="00D05C4A" w:rsidRPr="00AD0951">
        <w:rPr>
          <w:b w:val="0"/>
          <w:color w:val="auto"/>
          <w:sz w:val="22"/>
          <w:highlight w:val="yellow"/>
        </w:rPr>
        <w:t xml:space="preserve">ote: </w:t>
      </w:r>
      <w:r w:rsidR="00AD0951">
        <w:rPr>
          <w:b w:val="0"/>
          <w:color w:val="auto"/>
          <w:sz w:val="22"/>
          <w:highlight w:val="yellow"/>
        </w:rPr>
        <w:t>D</w:t>
      </w:r>
      <w:r w:rsidR="00A76655" w:rsidRPr="00AD0951">
        <w:rPr>
          <w:b w:val="0"/>
          <w:color w:val="auto"/>
          <w:sz w:val="22"/>
          <w:highlight w:val="yellow"/>
        </w:rPr>
        <w:t>elete before providing to educators and learners]</w:t>
      </w:r>
      <w:bookmarkEnd w:id="4"/>
      <w:bookmarkEnd w:id="5"/>
      <w:bookmarkEnd w:id="6"/>
    </w:p>
    <w:p w14:paraId="5D2AB767" w14:textId="52E52696" w:rsidR="00110F1B" w:rsidRPr="00110F1B" w:rsidRDefault="004713DD" w:rsidP="004713DD">
      <w:pPr>
        <w:rPr>
          <w:i/>
        </w:rPr>
      </w:pPr>
      <w:r w:rsidRPr="00110F1B">
        <w:rPr>
          <w:i/>
        </w:rPr>
        <w:t xml:space="preserve">The purpose of this document is to provide </w:t>
      </w:r>
      <w:r w:rsidR="00A2725B">
        <w:rPr>
          <w:i/>
        </w:rPr>
        <w:t xml:space="preserve">system administrators or instructional designers </w:t>
      </w:r>
      <w:r w:rsidR="00A2725B" w:rsidRPr="00A2725B">
        <w:rPr>
          <w:i/>
        </w:rPr>
        <w:t>with a</w:t>
      </w:r>
      <w:r w:rsidR="007968EE">
        <w:rPr>
          <w:i/>
        </w:rPr>
        <w:t>n end-user</w:t>
      </w:r>
      <w:r w:rsidR="00A2725B" w:rsidRPr="00A2725B">
        <w:rPr>
          <w:i/>
        </w:rPr>
        <w:t xml:space="preserve"> </w:t>
      </w:r>
      <w:r w:rsidR="007968EE">
        <w:rPr>
          <w:i/>
        </w:rPr>
        <w:t>feature guide t</w:t>
      </w:r>
      <w:r w:rsidR="00A2725B">
        <w:rPr>
          <w:i/>
        </w:rPr>
        <w:t xml:space="preserve">hat can be easily customized for sharing with your </w:t>
      </w:r>
      <w:r w:rsidR="00A2725B" w:rsidRPr="00A2725B">
        <w:rPr>
          <w:i/>
        </w:rPr>
        <w:t>educators and learners</w:t>
      </w:r>
      <w:r w:rsidR="00A2725B">
        <w:rPr>
          <w:i/>
        </w:rPr>
        <w:t xml:space="preserve">. </w:t>
      </w:r>
      <w:r w:rsidR="007968EE">
        <w:rPr>
          <w:i/>
        </w:rPr>
        <w:t>The features covered</w:t>
      </w:r>
      <w:r w:rsidR="007968EE" w:rsidRPr="007968EE">
        <w:rPr>
          <w:i/>
        </w:rPr>
        <w:t xml:space="preserve"> are part of our latest Blackboard Learn releases (Q2 201</w:t>
      </w:r>
      <w:r w:rsidR="00444537">
        <w:rPr>
          <w:i/>
        </w:rPr>
        <w:t>8</w:t>
      </w:r>
      <w:r w:rsidR="007968EE" w:rsidRPr="007968EE">
        <w:rPr>
          <w:i/>
        </w:rPr>
        <w:t>, Q4 2017 and Q2 201</w:t>
      </w:r>
      <w:r w:rsidR="00444537">
        <w:rPr>
          <w:i/>
        </w:rPr>
        <w:t>7</w:t>
      </w:r>
      <w:r w:rsidR="007968EE" w:rsidRPr="007968EE">
        <w:rPr>
          <w:i/>
        </w:rPr>
        <w:t>)</w:t>
      </w:r>
      <w:r w:rsidR="00444537">
        <w:rPr>
          <w:i/>
        </w:rPr>
        <w:t>.</w:t>
      </w:r>
    </w:p>
    <w:p w14:paraId="4ACAD7D0" w14:textId="319BB145" w:rsidR="00AD0951" w:rsidRPr="00110F1B" w:rsidRDefault="00217C98" w:rsidP="004713DD">
      <w:pPr>
        <w:rPr>
          <w:i/>
        </w:rPr>
      </w:pPr>
      <w:r w:rsidRPr="00110F1B">
        <w:rPr>
          <w:i/>
        </w:rPr>
        <w:t xml:space="preserve">We invite </w:t>
      </w:r>
      <w:r w:rsidR="00D93CD2">
        <w:rPr>
          <w:i/>
        </w:rPr>
        <w:t>you</w:t>
      </w:r>
      <w:r w:rsidR="00592DB9" w:rsidRPr="00110F1B">
        <w:rPr>
          <w:i/>
        </w:rPr>
        <w:t xml:space="preserve"> </w:t>
      </w:r>
      <w:r w:rsidR="00D44DCB" w:rsidRPr="00110F1B">
        <w:rPr>
          <w:i/>
        </w:rPr>
        <w:t>to</w:t>
      </w:r>
      <w:r w:rsidR="004713DD" w:rsidRPr="00110F1B">
        <w:rPr>
          <w:i/>
        </w:rPr>
        <w:t xml:space="preserve"> customize </w:t>
      </w:r>
      <w:r w:rsidR="00D44DCB" w:rsidRPr="00110F1B">
        <w:rPr>
          <w:i/>
        </w:rPr>
        <w:t xml:space="preserve">and share </w:t>
      </w:r>
      <w:r w:rsidR="004713DD" w:rsidRPr="00110F1B">
        <w:rPr>
          <w:i/>
        </w:rPr>
        <w:t>this document</w:t>
      </w:r>
      <w:r w:rsidR="00D44DCB" w:rsidRPr="00110F1B">
        <w:rPr>
          <w:i/>
        </w:rPr>
        <w:t xml:space="preserve"> as you see</w:t>
      </w:r>
      <w:r w:rsidR="004713DD" w:rsidRPr="00110F1B">
        <w:rPr>
          <w:i/>
        </w:rPr>
        <w:t xml:space="preserve"> fit</w:t>
      </w:r>
      <w:r w:rsidRPr="00110F1B">
        <w:rPr>
          <w:i/>
        </w:rPr>
        <w:t>,</w:t>
      </w:r>
      <w:r w:rsidR="004713DD" w:rsidRPr="00110F1B">
        <w:rPr>
          <w:i/>
        </w:rPr>
        <w:t xml:space="preserve"> </w:t>
      </w:r>
      <w:r w:rsidRPr="00110F1B">
        <w:rPr>
          <w:i/>
        </w:rPr>
        <w:t xml:space="preserve">based on the version of Blackboard Learn you are </w:t>
      </w:r>
      <w:r w:rsidR="007968EE">
        <w:rPr>
          <w:i/>
        </w:rPr>
        <w:t>upgrading from</w:t>
      </w:r>
      <w:r w:rsidRPr="00110F1B">
        <w:rPr>
          <w:i/>
        </w:rPr>
        <w:t>.</w:t>
      </w:r>
      <w:r w:rsidR="00592DB9" w:rsidRPr="00110F1B">
        <w:rPr>
          <w:i/>
        </w:rPr>
        <w:t xml:space="preserve"> </w:t>
      </w:r>
      <w:r w:rsidR="00110F1B" w:rsidRPr="00110F1B">
        <w:rPr>
          <w:i/>
        </w:rPr>
        <w:t>To make</w:t>
      </w:r>
      <w:r w:rsidR="00D93CD2">
        <w:rPr>
          <w:i/>
        </w:rPr>
        <w:t xml:space="preserve"> customization</w:t>
      </w:r>
      <w:r w:rsidR="00110F1B" w:rsidRPr="00110F1B">
        <w:rPr>
          <w:i/>
        </w:rPr>
        <w:t xml:space="preserve"> easy, we have separated the enhancements by </w:t>
      </w:r>
      <w:r w:rsidR="00444537" w:rsidRPr="00110F1B">
        <w:rPr>
          <w:i/>
        </w:rPr>
        <w:t>release,</w:t>
      </w:r>
      <w:r w:rsidR="00110F1B" w:rsidRPr="00110F1B">
        <w:rPr>
          <w:i/>
        </w:rPr>
        <w:t xml:space="preserve"> so you can remove the releases that do not apply to your institution’s upgrade.</w:t>
      </w:r>
    </w:p>
    <w:p w14:paraId="62C627E4" w14:textId="77777777" w:rsidR="00592DB9" w:rsidRPr="00F83A39" w:rsidRDefault="005D2795" w:rsidP="00F83A39">
      <w:pPr>
        <w:pStyle w:val="Heading2"/>
      </w:pPr>
      <w:bookmarkStart w:id="7" w:name="_Toc500930637"/>
      <w:bookmarkStart w:id="8" w:name="_Toc534719198"/>
      <w:r w:rsidRPr="00F83A39">
        <w:t>Introduction</w:t>
      </w:r>
      <w:bookmarkEnd w:id="7"/>
      <w:bookmarkEnd w:id="8"/>
    </w:p>
    <w:p w14:paraId="66F55428" w14:textId="77777777" w:rsidR="005D2795" w:rsidRDefault="00141716" w:rsidP="00592DB9">
      <w:r>
        <w:t>W</w:t>
      </w:r>
      <w:r w:rsidR="005D2795">
        <w:t>e have</w:t>
      </w:r>
      <w:r w:rsidR="00592DB9">
        <w:t xml:space="preserve"> recently updated our Blackboard Learn </w:t>
      </w:r>
      <w:r w:rsidR="005D2795">
        <w:t xml:space="preserve">environment to </w:t>
      </w:r>
      <w:r w:rsidR="00A76655">
        <w:t>a new</w:t>
      </w:r>
      <w:r w:rsidR="005D2795">
        <w:t xml:space="preserve"> version, which i</w:t>
      </w:r>
      <w:r w:rsidR="00592DB9">
        <w:t>nclude</w:t>
      </w:r>
      <w:r w:rsidR="005D2795">
        <w:t>s</w:t>
      </w:r>
      <w:r w:rsidR="00592DB9">
        <w:t xml:space="preserve"> many new features and enhancements that</w:t>
      </w:r>
      <w:r w:rsidR="005D2795">
        <w:t xml:space="preserve"> will:</w:t>
      </w:r>
    </w:p>
    <w:p w14:paraId="6CAA65CF" w14:textId="77777777" w:rsidR="00217C98" w:rsidRDefault="00217C98" w:rsidP="00217C98">
      <w:pPr>
        <w:pStyle w:val="ListParagraph"/>
        <w:numPr>
          <w:ilvl w:val="0"/>
          <w:numId w:val="6"/>
        </w:numPr>
      </w:pPr>
      <w:r>
        <w:t>Simplify and enhance many capabilities you currently use today</w:t>
      </w:r>
    </w:p>
    <w:p w14:paraId="6010A9E3" w14:textId="77777777" w:rsidR="005D2795" w:rsidRDefault="00592DB9" w:rsidP="00592DB9">
      <w:pPr>
        <w:pStyle w:val="ListParagraph"/>
        <w:numPr>
          <w:ilvl w:val="0"/>
          <w:numId w:val="6"/>
        </w:numPr>
      </w:pPr>
      <w:r>
        <w:t>Save</w:t>
      </w:r>
      <w:r w:rsidR="005D2795">
        <w:t xml:space="preserve"> you</w:t>
      </w:r>
      <w:r>
        <w:t xml:space="preserve"> time </w:t>
      </w:r>
      <w:r w:rsidR="005D2795">
        <w:t>and make it easier to complete</w:t>
      </w:r>
      <w:r>
        <w:t xml:space="preserve"> your daily tasks</w:t>
      </w:r>
    </w:p>
    <w:p w14:paraId="7A5254AF" w14:textId="5C849F86" w:rsidR="005D2795" w:rsidRDefault="00592DB9" w:rsidP="00592DB9">
      <w:pPr>
        <w:pStyle w:val="ListParagraph"/>
        <w:numPr>
          <w:ilvl w:val="0"/>
          <w:numId w:val="6"/>
        </w:numPr>
      </w:pPr>
      <w:r>
        <w:t xml:space="preserve">Provide a much-improved mobile experience </w:t>
      </w:r>
    </w:p>
    <w:p w14:paraId="4387BB01" w14:textId="77777777" w:rsidR="005D2795" w:rsidRDefault="00592DB9" w:rsidP="00592DB9">
      <w:pPr>
        <w:pStyle w:val="ListParagraph"/>
        <w:numPr>
          <w:ilvl w:val="0"/>
          <w:numId w:val="6"/>
        </w:numPr>
      </w:pPr>
      <w:r>
        <w:t xml:space="preserve">Improve the accessibility of </w:t>
      </w:r>
      <w:r w:rsidR="005D2795">
        <w:t xml:space="preserve">the </w:t>
      </w:r>
      <w:r w:rsidR="00A76655">
        <w:t>learning environment</w:t>
      </w:r>
    </w:p>
    <w:p w14:paraId="491DF1E6" w14:textId="4686F4C0" w:rsidR="001F05A2" w:rsidRDefault="00141716" w:rsidP="004713DD">
      <w:r>
        <w:t>Thi</w:t>
      </w:r>
      <w:r w:rsidR="00C34953">
        <w:t>s document will provide you,</w:t>
      </w:r>
      <w:r>
        <w:t xml:space="preserve"> educators and students,</w:t>
      </w:r>
      <w:r w:rsidR="005D2795">
        <w:t xml:space="preserve"> with an overview of these new features and enhancements that are now available in Blackboard Learn.</w:t>
      </w:r>
    </w:p>
    <w:p w14:paraId="1E22B0A9" w14:textId="77777777" w:rsidR="00F83A39" w:rsidRPr="00494B47" w:rsidRDefault="00F83A39" w:rsidP="00F83A39">
      <w:pPr>
        <w:jc w:val="center"/>
        <w:rPr>
          <w:color w:val="2E74B5" w:themeColor="accent1" w:themeShade="BF"/>
        </w:rPr>
      </w:pPr>
      <w:r w:rsidRPr="00494B47">
        <w:rPr>
          <w:color w:val="2E74B5" w:themeColor="accent1" w:themeShade="BF"/>
        </w:rPr>
        <w:t>____________________________________________________</w:t>
      </w:r>
    </w:p>
    <w:p w14:paraId="55A1A4C4" w14:textId="3658BD58" w:rsidR="00F45185" w:rsidRPr="001C72AD" w:rsidRDefault="00F45185" w:rsidP="00AB4CAA">
      <w:pPr>
        <w:pStyle w:val="Heading1"/>
      </w:pPr>
      <w:bookmarkStart w:id="9" w:name="_Toc534719199"/>
      <w:r w:rsidRPr="001C72AD">
        <w:t xml:space="preserve">Learn </w:t>
      </w:r>
      <w:r w:rsidR="0027224F">
        <w:t xml:space="preserve">9.1 </w:t>
      </w:r>
      <w:r w:rsidRPr="001C72AD">
        <w:t>Q</w:t>
      </w:r>
      <w:r>
        <w:t>2</w:t>
      </w:r>
      <w:r w:rsidRPr="001C72AD">
        <w:t xml:space="preserve"> 201</w:t>
      </w:r>
      <w:r>
        <w:t>8</w:t>
      </w:r>
      <w:r w:rsidRPr="001C72AD">
        <w:t xml:space="preserve"> </w:t>
      </w:r>
      <w:r w:rsidR="007968EE" w:rsidRPr="007968EE">
        <w:t xml:space="preserve">release </w:t>
      </w:r>
      <w:r w:rsidR="00495911">
        <w:t>e</w:t>
      </w:r>
      <w:r w:rsidR="00495911" w:rsidRPr="001C72AD">
        <w:t>nhancements</w:t>
      </w:r>
      <w:bookmarkEnd w:id="9"/>
    </w:p>
    <w:p w14:paraId="353ACEEB" w14:textId="77777777" w:rsidR="00F45185" w:rsidRDefault="00650ACE" w:rsidP="00F83A39">
      <w:pPr>
        <w:pStyle w:val="Heading2"/>
      </w:pPr>
      <w:bookmarkStart w:id="10" w:name="_Toc534719200"/>
      <w:r>
        <w:t>Additional attempts</w:t>
      </w:r>
      <w:r w:rsidR="00F45185" w:rsidRPr="00F45185">
        <w:t xml:space="preserve"> in Anonymous Grading</w:t>
      </w:r>
      <w:bookmarkEnd w:id="10"/>
      <w:r w:rsidR="00F45185" w:rsidRPr="00F45185">
        <w:t xml:space="preserve"> </w:t>
      </w:r>
    </w:p>
    <w:p w14:paraId="2C20CD70" w14:textId="77777777" w:rsidR="00F45185" w:rsidRDefault="005A0408" w:rsidP="00F45185">
      <w:pPr>
        <w:spacing w:after="120"/>
      </w:pPr>
      <w:r>
        <w:rPr>
          <w:i/>
        </w:rPr>
        <w:t xml:space="preserve">Feature enhancement for </w:t>
      </w:r>
      <w:r w:rsidR="00650ACE">
        <w:rPr>
          <w:i/>
        </w:rPr>
        <w:t>instructors</w:t>
      </w:r>
    </w:p>
    <w:p w14:paraId="5024F740" w14:textId="6E093C9D" w:rsidR="00C00A1A" w:rsidRDefault="00495911" w:rsidP="00650ACE">
      <w:pPr>
        <w:spacing w:line="240" w:lineRule="auto"/>
      </w:pPr>
      <w:r w:rsidRPr="00495911">
        <w:t xml:space="preserve">To better support anonymized assessment practice, </w:t>
      </w:r>
      <w:r w:rsidR="00EF1D17">
        <w:t>you</w:t>
      </w:r>
      <w:r w:rsidRPr="00495911">
        <w:t xml:space="preserve"> can now grant additional assignment attempts to students as needed while still maintaining the full anonymity of the process.</w:t>
      </w:r>
      <w:r w:rsidR="00650ACE" w:rsidRPr="00650ACE">
        <w:t xml:space="preserve"> </w:t>
      </w:r>
    </w:p>
    <w:p w14:paraId="017600C8" w14:textId="5E0DBD28" w:rsidR="00650ACE" w:rsidRDefault="00C00A1A" w:rsidP="00650ACE">
      <w:pPr>
        <w:spacing w:line="240" w:lineRule="auto"/>
      </w:pPr>
      <w:r>
        <w:lastRenderedPageBreak/>
        <w:t>The “</w:t>
      </w:r>
      <w:r w:rsidRPr="00C00A1A">
        <w:t>Allow Additional Attempt</w:t>
      </w:r>
      <w:r>
        <w:t>’ button</w:t>
      </w:r>
      <w:r w:rsidRPr="00C00A1A">
        <w:t xml:space="preserve"> only appears if a student has already submitted the maximum number of attempts allowed for that assignment. You can continue to offer opportunities to resubmit attempts each time a student reaches the maximum number. You don't have to grade previous attempts to allow a student to submit again.</w:t>
      </w:r>
    </w:p>
    <w:p w14:paraId="501E9693" w14:textId="3F7CAD5D" w:rsidR="00C00A1A" w:rsidRDefault="00C00A1A" w:rsidP="00650ACE">
      <w:pPr>
        <w:spacing w:line="240" w:lineRule="auto"/>
      </w:pPr>
      <w:r w:rsidRPr="00C00A1A">
        <w:t>When an assignment is in an anonymous state, you can still grant a student an additional attempt. You can view student names, but not their submissions or how many attempts are left. Your request is ignored if attempts remain.</w:t>
      </w:r>
    </w:p>
    <w:p w14:paraId="7B4A6120" w14:textId="1DA87361" w:rsidR="0087054B" w:rsidRDefault="0087054B" w:rsidP="00650ACE">
      <w:pPr>
        <w:spacing w:line="240" w:lineRule="auto"/>
      </w:pPr>
      <w:r w:rsidRPr="0087054B">
        <w:t xml:space="preserve">Alternatively, select </w:t>
      </w:r>
      <w:r w:rsidR="00444537">
        <w:t>“</w:t>
      </w:r>
      <w:r w:rsidRPr="0087054B">
        <w:t>Ignore Attempt</w:t>
      </w:r>
      <w:r w:rsidR="00444537">
        <w:t>”</w:t>
      </w:r>
      <w:r w:rsidRPr="0087054B">
        <w:t xml:space="preserve"> to ignore the attempt's score in grade calculations and not count it against the maximum number of attempts.</w:t>
      </w:r>
    </w:p>
    <w:p w14:paraId="2708A9E3" w14:textId="77777777" w:rsidR="00F45185" w:rsidRPr="00F45185" w:rsidRDefault="00F45185" w:rsidP="00822FD6">
      <w:pPr>
        <w:spacing w:line="240" w:lineRule="auto"/>
        <w:jc w:val="center"/>
        <w:rPr>
          <w:rFonts w:ascii="Helvetica" w:eastAsia="Times New Roman" w:hAnsi="Helvetica" w:cs="Helvetica"/>
          <w:color w:val="000000"/>
          <w:sz w:val="27"/>
          <w:szCs w:val="27"/>
        </w:rPr>
      </w:pPr>
      <w:r w:rsidRPr="00F45185">
        <w:rPr>
          <w:rFonts w:ascii="Helvetica" w:eastAsia="Times New Roman" w:hAnsi="Helvetica" w:cs="Helvetica"/>
          <w:noProof/>
          <w:color w:val="000000"/>
          <w:sz w:val="27"/>
          <w:szCs w:val="27"/>
        </w:rPr>
        <w:drawing>
          <wp:inline distT="0" distB="0" distL="0" distR="0" wp14:anchorId="4D68ECD1" wp14:editId="2E6F3783">
            <wp:extent cx="4646317" cy="866775"/>
            <wp:effectExtent l="152400" t="152400" r="363855" b="352425"/>
            <wp:docPr id="9" name="Picture 9" descr="https://help.blackboard.com/sites/default/files/images/2018-04/instructor_original_additional_attem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p.blackboard.com/sites/default/files/images/2018-04/instructor_original_additional_attemp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4259" cy="892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6993D15" w14:textId="77777777" w:rsidR="005F1CDA" w:rsidRDefault="005F1CDA" w:rsidP="00147104">
      <w:pPr>
        <w:pStyle w:val="Heading2"/>
      </w:pPr>
      <w:bookmarkStart w:id="11" w:name="_Toc534719201"/>
      <w:r>
        <w:t>A</w:t>
      </w:r>
      <w:r w:rsidRPr="00E979F0">
        <w:t xml:space="preserve">ttendance </w:t>
      </w:r>
      <w:r>
        <w:t>tracking</w:t>
      </w:r>
      <w:bookmarkEnd w:id="11"/>
    </w:p>
    <w:p w14:paraId="3FC90255" w14:textId="77777777" w:rsidR="005F1CDA" w:rsidRDefault="005F1CDA" w:rsidP="005F1CDA">
      <w:pPr>
        <w:spacing w:after="120"/>
      </w:pPr>
      <w:bookmarkStart w:id="12" w:name="_Hlk511754010"/>
      <w:r w:rsidRPr="00F21DD2">
        <w:rPr>
          <w:i/>
        </w:rPr>
        <w:t>Feature enhancement for</w:t>
      </w:r>
      <w:r>
        <w:rPr>
          <w:i/>
        </w:rPr>
        <w:t xml:space="preserve"> instructors</w:t>
      </w:r>
    </w:p>
    <w:bookmarkEnd w:id="12"/>
    <w:p w14:paraId="1D6B4297" w14:textId="0432A4FD" w:rsidR="005F1CDA" w:rsidRDefault="005F1CDA" w:rsidP="005F1CDA">
      <w:pPr>
        <w:spacing w:after="0" w:line="240" w:lineRule="auto"/>
      </w:pPr>
      <w:r>
        <w:t>You</w:t>
      </w:r>
      <w:r w:rsidRPr="00096AFE">
        <w:t xml:space="preserve"> can </w:t>
      </w:r>
      <w:r>
        <w:t xml:space="preserve">now </w:t>
      </w:r>
      <w:r w:rsidRPr="00096AFE">
        <w:t xml:space="preserve">track attendance in </w:t>
      </w:r>
      <w:r>
        <w:t>your Learn course.</w:t>
      </w:r>
      <w:r w:rsidRPr="00096AFE">
        <w:t xml:space="preserve"> </w:t>
      </w:r>
      <w:r>
        <w:t xml:space="preserve">For each class meeting, you can mark whether a student is present, late, absent, or excused. The attendance records appear in a single column next to the gradebook. </w:t>
      </w:r>
      <w:r w:rsidRPr="00096AFE">
        <w:t>The Attendance column provides the overall attendance score in the gradebook, where it can be included in the student’s overall grade.</w:t>
      </w:r>
      <w:r w:rsidR="00822FD6">
        <w:t xml:space="preserve"> </w:t>
      </w:r>
    </w:p>
    <w:p w14:paraId="36E66EED" w14:textId="77777777" w:rsidR="005F1CDA" w:rsidRDefault="005F1CDA" w:rsidP="005F1CDA">
      <w:pPr>
        <w:spacing w:after="0" w:line="240" w:lineRule="auto"/>
        <w:rPr>
          <w:i/>
        </w:rPr>
      </w:pPr>
    </w:p>
    <w:p w14:paraId="413A4C4B" w14:textId="2BC0BD6F" w:rsidR="005F1CDA" w:rsidRDefault="005F1CDA" w:rsidP="005F1CDA">
      <w:pPr>
        <w:spacing w:after="0" w:line="240" w:lineRule="auto"/>
        <w:rPr>
          <w:i/>
        </w:rPr>
      </w:pPr>
      <w:r>
        <w:rPr>
          <w:i/>
        </w:rPr>
        <w:t>Note:</w:t>
      </w:r>
      <w:r w:rsidRPr="00096AFE">
        <w:rPr>
          <w:i/>
        </w:rPr>
        <w:t xml:space="preserve"> Attendance is</w:t>
      </w:r>
      <w:r w:rsidR="00147104">
        <w:rPr>
          <w:i/>
        </w:rPr>
        <w:t xml:space="preserve"> no</w:t>
      </w:r>
      <w:r w:rsidRPr="00096AFE">
        <w:rPr>
          <w:i/>
        </w:rPr>
        <w:t>t supported on Internet Explorer 11.</w:t>
      </w:r>
    </w:p>
    <w:p w14:paraId="019F0062" w14:textId="77777777" w:rsidR="006156C5" w:rsidRDefault="006156C5" w:rsidP="005F1CDA">
      <w:pPr>
        <w:spacing w:after="0" w:line="240" w:lineRule="auto"/>
        <w:rPr>
          <w:i/>
        </w:rPr>
      </w:pPr>
    </w:p>
    <w:p w14:paraId="31B66506" w14:textId="3D4E6182" w:rsidR="005F1CDA" w:rsidRDefault="005F1CDA" w:rsidP="005F1CDA">
      <w:pPr>
        <w:spacing w:after="0" w:line="240" w:lineRule="auto"/>
        <w:jc w:val="center"/>
        <w:rPr>
          <w:i/>
        </w:rPr>
      </w:pPr>
      <w:r w:rsidRPr="00EF1D17">
        <w:rPr>
          <w:i/>
          <w:noProof/>
        </w:rPr>
        <w:drawing>
          <wp:inline distT="0" distB="0" distL="0" distR="0" wp14:anchorId="02FF9943" wp14:editId="65A674DA">
            <wp:extent cx="3892883" cy="3152775"/>
            <wp:effectExtent l="0" t="0" r="0" b="0"/>
            <wp:docPr id="27" name="Picture 27" descr="C:\Users\snye\Documents\2016 Vivek\9.1 releases\Q2 2018 release\Release Flyers\Atte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ye\Documents\2016 Vivek\9.1 releases\Q2 2018 release\Release Flyers\Attenda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6376" cy="3171802"/>
                    </a:xfrm>
                    <a:prstGeom prst="rect">
                      <a:avLst/>
                    </a:prstGeom>
                    <a:noFill/>
                    <a:ln>
                      <a:noFill/>
                    </a:ln>
                  </pic:spPr>
                </pic:pic>
              </a:graphicData>
            </a:graphic>
          </wp:inline>
        </w:drawing>
      </w:r>
    </w:p>
    <w:p w14:paraId="262BC214" w14:textId="7CDA87F0" w:rsidR="00C6774F" w:rsidRDefault="005A0408" w:rsidP="00AB4CAA">
      <w:pPr>
        <w:pStyle w:val="Heading2"/>
        <w:rPr>
          <w:i/>
        </w:rPr>
      </w:pPr>
      <w:bookmarkStart w:id="13" w:name="_Toc534719202"/>
      <w:r w:rsidRPr="005A0408">
        <w:lastRenderedPageBreak/>
        <w:t>Clear multiple-choice selection</w:t>
      </w:r>
      <w:bookmarkEnd w:id="13"/>
    </w:p>
    <w:p w14:paraId="3E2E8887" w14:textId="6102FE76" w:rsidR="005A0408" w:rsidRPr="00AB4CAA" w:rsidRDefault="00C6774F" w:rsidP="00AB4CAA">
      <w:pPr>
        <w:rPr>
          <w:i/>
        </w:rPr>
      </w:pPr>
      <w:r w:rsidRPr="00AB4CAA">
        <w:rPr>
          <w:i/>
        </w:rPr>
        <w:t>F</w:t>
      </w:r>
      <w:r w:rsidR="005A0408" w:rsidRPr="00AB4CAA">
        <w:rPr>
          <w:i/>
        </w:rPr>
        <w:t xml:space="preserve">eature enhancement for </w:t>
      </w:r>
      <w:r w:rsidR="007F597B">
        <w:rPr>
          <w:i/>
        </w:rPr>
        <w:t>all users</w:t>
      </w:r>
    </w:p>
    <w:p w14:paraId="1A3865E2" w14:textId="683BE598" w:rsidR="005A0408" w:rsidRPr="00F918C1" w:rsidRDefault="005A0408" w:rsidP="00F83A39">
      <w:r w:rsidRPr="00F918C1">
        <w:t xml:space="preserve">Students </w:t>
      </w:r>
      <w:r w:rsidR="00FF2091" w:rsidRPr="00F918C1">
        <w:t>can</w:t>
      </w:r>
      <w:r w:rsidRPr="00F918C1">
        <w:t xml:space="preserve"> clear a selection from multiple-choice questions. </w:t>
      </w:r>
      <w:r w:rsidR="00FB5DC8">
        <w:t>T</w:t>
      </w:r>
      <w:r w:rsidRPr="00F918C1">
        <w:t xml:space="preserve">his </w:t>
      </w:r>
      <w:r w:rsidR="00FB5DC8">
        <w:t>allows</w:t>
      </w:r>
      <w:r w:rsidRPr="00F918C1">
        <w:t xml:space="preserve"> students </w:t>
      </w:r>
      <w:r w:rsidR="00FB5DC8">
        <w:t>to clear their selection</w:t>
      </w:r>
      <w:r w:rsidR="00F541CB">
        <w:t xml:space="preserve"> – essentially leaving the question blank</w:t>
      </w:r>
      <w:r w:rsidR="00F541CB" w:rsidRPr="00F541CB">
        <w:t xml:space="preserve"> – </w:t>
      </w:r>
      <w:r w:rsidR="00FB5DC8">
        <w:t xml:space="preserve">after having made an initial selection in order to </w:t>
      </w:r>
      <w:r w:rsidRPr="00F918C1">
        <w:t>avoid a penalty</w:t>
      </w:r>
      <w:r w:rsidR="00FB5DC8">
        <w:t xml:space="preserve"> w</w:t>
      </w:r>
      <w:r w:rsidR="00FB5DC8" w:rsidRPr="00FB5DC8">
        <w:t xml:space="preserve">hen an instructor has associated negative </w:t>
      </w:r>
      <w:r w:rsidR="00FB5DC8">
        <w:t>points with an incorrect answer.</w:t>
      </w:r>
      <w:r w:rsidR="00FB5DC8" w:rsidRPr="00FB5DC8">
        <w:t xml:space="preserve"> </w:t>
      </w:r>
    </w:p>
    <w:p w14:paraId="00A9437B" w14:textId="4AE8E137" w:rsidR="005D3669" w:rsidRPr="00A2725B" w:rsidRDefault="005D3669" w:rsidP="00AB4CAA">
      <w:pPr>
        <w:pStyle w:val="Heading2"/>
        <w:rPr>
          <w:highlight w:val="yellow"/>
        </w:rPr>
      </w:pPr>
      <w:bookmarkStart w:id="14" w:name="_Toc534719203"/>
      <w:r w:rsidRPr="00A2725B">
        <w:t xml:space="preserve">Cloud </w:t>
      </w:r>
      <w:r w:rsidR="00FB5DC8">
        <w:t>storage</w:t>
      </w:r>
      <w:r w:rsidR="00FB5DC8" w:rsidRPr="00A2725B">
        <w:t xml:space="preserve"> </w:t>
      </w:r>
      <w:r w:rsidRPr="00A2725B">
        <w:t>integration</w:t>
      </w:r>
      <w:r w:rsidRPr="00C30F54">
        <w:t xml:space="preserve"> </w:t>
      </w:r>
      <w:r w:rsidR="001C0880">
        <w:rPr>
          <w:b w:val="0"/>
          <w:color w:val="auto"/>
          <w:sz w:val="22"/>
          <w:highlight w:val="yellow"/>
        </w:rPr>
        <w:t>[N</w:t>
      </w:r>
      <w:r w:rsidR="001C0880" w:rsidRPr="00854AEA">
        <w:rPr>
          <w:b w:val="0"/>
          <w:color w:val="auto"/>
          <w:sz w:val="22"/>
          <w:highlight w:val="yellow"/>
        </w:rPr>
        <w:t xml:space="preserve">ote: </w:t>
      </w:r>
      <w:r w:rsidR="00F541CB">
        <w:rPr>
          <w:b w:val="0"/>
          <w:color w:val="auto"/>
          <w:sz w:val="22"/>
          <w:highlight w:val="yellow"/>
        </w:rPr>
        <w:t>This service will become available via a Cumulative Update to the Q2 2018 release.</w:t>
      </w:r>
      <w:r w:rsidR="001C0880">
        <w:rPr>
          <w:b w:val="0"/>
          <w:color w:val="auto"/>
          <w:sz w:val="22"/>
          <w:highlight w:val="yellow"/>
        </w:rPr>
        <w:t xml:space="preserve"> </w:t>
      </w:r>
      <w:r w:rsidR="001C0880" w:rsidRPr="00854AEA">
        <w:rPr>
          <w:b w:val="0"/>
          <w:color w:val="auto"/>
          <w:sz w:val="22"/>
          <w:highlight w:val="yellow"/>
        </w:rPr>
        <w:t xml:space="preserve">Check the </w:t>
      </w:r>
      <w:bookmarkStart w:id="15" w:name="_Hlk516489322"/>
      <w:r w:rsidR="00FA44E2">
        <w:rPr>
          <w:rStyle w:val="Hyperlink"/>
          <w:b w:val="0"/>
          <w:sz w:val="22"/>
          <w:highlight w:val="yellow"/>
        </w:rPr>
        <w:fldChar w:fldCharType="begin"/>
      </w:r>
      <w:r w:rsidR="00FA44E2">
        <w:rPr>
          <w:rStyle w:val="Hyperlink"/>
          <w:b w:val="0"/>
          <w:sz w:val="22"/>
          <w:highlight w:val="yellow"/>
        </w:rPr>
        <w:instrText xml:space="preserve"> HYPERLINK "https://help.blackboard.com/Learn/Administrator/Hosting/Release_Notes" </w:instrText>
      </w:r>
      <w:r w:rsidR="00FA44E2">
        <w:rPr>
          <w:rStyle w:val="Hyperlink"/>
          <w:b w:val="0"/>
          <w:sz w:val="22"/>
          <w:highlight w:val="yellow"/>
        </w:rPr>
        <w:fldChar w:fldCharType="separate"/>
      </w:r>
      <w:r w:rsidR="001C0880" w:rsidRPr="00854AEA">
        <w:rPr>
          <w:rStyle w:val="Hyperlink"/>
          <w:b w:val="0"/>
          <w:sz w:val="22"/>
          <w:highlight w:val="yellow"/>
        </w:rPr>
        <w:t>release notes</w:t>
      </w:r>
      <w:r w:rsidR="00FA44E2">
        <w:rPr>
          <w:rStyle w:val="Hyperlink"/>
          <w:b w:val="0"/>
          <w:sz w:val="22"/>
          <w:highlight w:val="yellow"/>
        </w:rPr>
        <w:fldChar w:fldCharType="end"/>
      </w:r>
      <w:bookmarkEnd w:id="15"/>
      <w:r w:rsidR="001C0880" w:rsidRPr="00854AEA">
        <w:rPr>
          <w:b w:val="0"/>
          <w:color w:val="auto"/>
          <w:sz w:val="22"/>
          <w:highlight w:val="yellow"/>
        </w:rPr>
        <w:t xml:space="preserve"> for availability of th</w:t>
      </w:r>
      <w:r w:rsidR="001C0880">
        <w:rPr>
          <w:b w:val="0"/>
          <w:color w:val="auto"/>
          <w:sz w:val="22"/>
          <w:highlight w:val="yellow"/>
        </w:rPr>
        <w:t xml:space="preserve">is </w:t>
      </w:r>
      <w:r w:rsidR="001C0880" w:rsidRPr="00854AEA">
        <w:rPr>
          <w:b w:val="0"/>
          <w:color w:val="auto"/>
          <w:sz w:val="22"/>
          <w:highlight w:val="yellow"/>
        </w:rPr>
        <w:t>feature.</w:t>
      </w:r>
      <w:r w:rsidR="001C0880">
        <w:rPr>
          <w:b w:val="0"/>
          <w:color w:val="auto"/>
          <w:sz w:val="22"/>
          <w:highlight w:val="yellow"/>
        </w:rPr>
        <w:t>]</w:t>
      </w:r>
      <w:bookmarkEnd w:id="14"/>
    </w:p>
    <w:p w14:paraId="788E77E2" w14:textId="77777777" w:rsidR="005D3669" w:rsidRDefault="005D3669" w:rsidP="005D3669">
      <w:pPr>
        <w:spacing w:after="120"/>
      </w:pPr>
      <w:r w:rsidRPr="00F21DD2">
        <w:rPr>
          <w:i/>
        </w:rPr>
        <w:t xml:space="preserve">Feature enhancement for </w:t>
      </w:r>
      <w:r>
        <w:rPr>
          <w:i/>
        </w:rPr>
        <w:t>all users</w:t>
      </w:r>
    </w:p>
    <w:p w14:paraId="0C9A0DC5" w14:textId="533F2A5D" w:rsidR="005D3669" w:rsidRDefault="00334A04" w:rsidP="00AB4CAA">
      <w:r>
        <w:t>An instructor can</w:t>
      </w:r>
      <w:r w:rsidR="00ED5197">
        <w:t xml:space="preserve"> </w:t>
      </w:r>
      <w:r w:rsidR="00C00A1A">
        <w:t xml:space="preserve">now </w:t>
      </w:r>
      <w:r w:rsidR="00232E51">
        <w:t>upload</w:t>
      </w:r>
      <w:r w:rsidR="00ED5197">
        <w:t xml:space="preserve"> files from </w:t>
      </w:r>
      <w:r w:rsidR="003B7A58">
        <w:t>a</w:t>
      </w:r>
      <w:r>
        <w:t xml:space="preserve"> </w:t>
      </w:r>
      <w:r w:rsidR="005D3669" w:rsidRPr="005D3669">
        <w:t xml:space="preserve">favorite cloud storage solution when authoring Content Items or creating Assignments. Students can </w:t>
      </w:r>
      <w:r w:rsidR="005D3669">
        <w:t>upload</w:t>
      </w:r>
      <w:r w:rsidR="005D3669" w:rsidRPr="005D3669">
        <w:t xml:space="preserve"> assignments from their favorite cloud storage solutions. Cloud storage that is supported includes OneDrive, OneDrive for Business, Google Drive including G suite accounts, Dropbox, and Box. </w:t>
      </w:r>
    </w:p>
    <w:p w14:paraId="1F0949DA" w14:textId="52F40B50" w:rsidR="00FB5DC8" w:rsidRDefault="00FB5DC8" w:rsidP="00AB4CAA">
      <w:bookmarkStart w:id="16" w:name="_Toc513041208"/>
      <w:r w:rsidRPr="00F45185">
        <w:rPr>
          <w:rFonts w:ascii="Helvetica" w:eastAsia="Times New Roman" w:hAnsi="Helvetica" w:cs="Helvetica"/>
          <w:noProof/>
          <w:color w:val="000000"/>
          <w:sz w:val="27"/>
          <w:szCs w:val="27"/>
        </w:rPr>
        <w:drawing>
          <wp:anchor distT="0" distB="0" distL="114300" distR="114300" simplePos="0" relativeHeight="251682816" behindDoc="1" locked="0" layoutInCell="1" allowOverlap="1" wp14:anchorId="591888AD" wp14:editId="5B051B6A">
            <wp:simplePos x="0" y="0"/>
            <wp:positionH relativeFrom="column">
              <wp:posOffset>394106</wp:posOffset>
            </wp:positionH>
            <wp:positionV relativeFrom="paragraph">
              <wp:posOffset>151968</wp:posOffset>
            </wp:positionV>
            <wp:extent cx="3116275" cy="723580"/>
            <wp:effectExtent l="152400" t="152400" r="370205" b="362585"/>
            <wp:wrapTight wrapText="bothSides">
              <wp:wrapPolygon edited="0">
                <wp:start x="528" y="-4551"/>
                <wp:lineTo x="-1056" y="-3414"/>
                <wp:lineTo x="-924" y="24464"/>
                <wp:lineTo x="792" y="30722"/>
                <wp:lineTo x="924" y="31860"/>
                <wp:lineTo x="22053" y="31860"/>
                <wp:lineTo x="22185" y="30722"/>
                <wp:lineTo x="23902" y="24464"/>
                <wp:lineTo x="24034" y="5689"/>
                <wp:lineTo x="22450" y="-2845"/>
                <wp:lineTo x="22318" y="-4551"/>
                <wp:lineTo x="528" y="-4551"/>
              </wp:wrapPolygon>
            </wp:wrapTight>
            <wp:docPr id="20" name="Picture 20" descr="https://help.blackboard.com/sites/default/files/images/2018-04/instructor_original_cloud_drag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blackboard.com/sites/default/files/images/2018-04/instructor_original_cloud_dragdro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275" cy="723580"/>
                    </a:xfrm>
                    <a:prstGeom prst="rect">
                      <a:avLst/>
                    </a:prstGeom>
                    <a:ln>
                      <a:noFill/>
                    </a:ln>
                    <a:effectLst>
                      <a:outerShdw blurRad="292100" dist="139700" dir="2700000" algn="tl" rotWithShape="0">
                        <a:srgbClr val="333333">
                          <a:alpha val="65000"/>
                        </a:srgbClr>
                      </a:outerShdw>
                    </a:effectLst>
                  </pic:spPr>
                </pic:pic>
              </a:graphicData>
            </a:graphic>
          </wp:anchor>
        </w:drawing>
      </w:r>
      <w:bookmarkEnd w:id="16"/>
    </w:p>
    <w:p w14:paraId="1BEE06E6" w14:textId="733CEE90" w:rsidR="00FB5DC8" w:rsidRDefault="00FB5DC8" w:rsidP="00AB4CAA"/>
    <w:p w14:paraId="5FCFFC3A" w14:textId="03990CB1" w:rsidR="00EF1D17" w:rsidRDefault="00822FD6" w:rsidP="00AB4CAA">
      <w:bookmarkStart w:id="17" w:name="_Toc513041209"/>
      <w:r>
        <w:rPr>
          <w:noProof/>
        </w:rPr>
        <w:drawing>
          <wp:anchor distT="0" distB="0" distL="114300" distR="114300" simplePos="0" relativeHeight="251681792" behindDoc="1" locked="0" layoutInCell="1" allowOverlap="1" wp14:anchorId="31A51A10" wp14:editId="5BD7F1DB">
            <wp:simplePos x="0" y="0"/>
            <wp:positionH relativeFrom="column">
              <wp:posOffset>2381250</wp:posOffset>
            </wp:positionH>
            <wp:positionV relativeFrom="paragraph">
              <wp:posOffset>268605</wp:posOffset>
            </wp:positionV>
            <wp:extent cx="2657475" cy="1628140"/>
            <wp:effectExtent l="152400" t="152400" r="371475" b="353060"/>
            <wp:wrapTight wrapText="bothSides">
              <wp:wrapPolygon edited="0">
                <wp:start x="619" y="-2022"/>
                <wp:lineTo x="-1239" y="-1516"/>
                <wp:lineTo x="-1084" y="22998"/>
                <wp:lineTo x="929" y="25526"/>
                <wp:lineTo x="1084" y="26031"/>
                <wp:lineTo x="22142" y="26031"/>
                <wp:lineTo x="22297" y="25526"/>
                <wp:lineTo x="24310" y="22998"/>
                <wp:lineTo x="24465" y="2527"/>
                <wp:lineTo x="22606" y="-1264"/>
                <wp:lineTo x="22452" y="-2022"/>
                <wp:lineTo x="619" y="-202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628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17"/>
    </w:p>
    <w:p w14:paraId="3E2B1F23" w14:textId="77777777" w:rsidR="00EF1D17" w:rsidRDefault="00EF1D17" w:rsidP="00AB4CAA"/>
    <w:p w14:paraId="7F0A3F17" w14:textId="77777777" w:rsidR="00EF1D17" w:rsidRDefault="00EF1D17" w:rsidP="00AB4CAA">
      <w:pPr>
        <w:pStyle w:val="Heading2"/>
      </w:pPr>
    </w:p>
    <w:p w14:paraId="045C6A82" w14:textId="77777777" w:rsidR="00EF1D17" w:rsidRDefault="00EF1D17" w:rsidP="00AB4CAA">
      <w:pPr>
        <w:pStyle w:val="Heading2"/>
      </w:pPr>
    </w:p>
    <w:p w14:paraId="0BC600ED" w14:textId="77777777" w:rsidR="00EF1D17" w:rsidRDefault="00EF1D17" w:rsidP="00AB4CAA">
      <w:pPr>
        <w:pStyle w:val="Heading2"/>
      </w:pPr>
    </w:p>
    <w:p w14:paraId="78AC62E9" w14:textId="77777777" w:rsidR="001C0880" w:rsidRDefault="001C0880" w:rsidP="001C0880">
      <w:pPr>
        <w:pStyle w:val="Heading2"/>
      </w:pPr>
    </w:p>
    <w:p w14:paraId="09C39CFD" w14:textId="77777777" w:rsidR="00334A04" w:rsidRDefault="00334A04" w:rsidP="001C0880">
      <w:pPr>
        <w:pStyle w:val="Heading2"/>
      </w:pPr>
    </w:p>
    <w:p w14:paraId="5F329257" w14:textId="77777777" w:rsidR="00147104" w:rsidRPr="00AB4CAA" w:rsidRDefault="00147104" w:rsidP="00147104">
      <w:pPr>
        <w:pStyle w:val="Heading2"/>
        <w:rPr>
          <w:b w:val="0"/>
          <w:color w:val="auto"/>
          <w:sz w:val="22"/>
          <w:highlight w:val="yellow"/>
        </w:rPr>
      </w:pPr>
      <w:bookmarkStart w:id="18" w:name="_Toc534719204"/>
      <w:r>
        <w:t>Course</w:t>
      </w:r>
      <w:r w:rsidRPr="00650ACE">
        <w:t xml:space="preserve"> color configuration </w:t>
      </w:r>
      <w:bookmarkStart w:id="19" w:name="_Hlk511751772"/>
      <w:r w:rsidRPr="00AB4CAA">
        <w:rPr>
          <w:b w:val="0"/>
          <w:color w:val="auto"/>
          <w:sz w:val="22"/>
          <w:highlight w:val="yellow"/>
        </w:rPr>
        <w:t xml:space="preserve">[Note: Delete if you </w:t>
      </w:r>
      <w:r>
        <w:rPr>
          <w:b w:val="0"/>
          <w:color w:val="auto"/>
          <w:sz w:val="22"/>
          <w:highlight w:val="yellow"/>
        </w:rPr>
        <w:t>are not using</w:t>
      </w:r>
      <w:r w:rsidRPr="00AB4CAA">
        <w:rPr>
          <w:b w:val="0"/>
          <w:color w:val="auto"/>
          <w:sz w:val="22"/>
          <w:highlight w:val="yellow"/>
        </w:rPr>
        <w:t xml:space="preserve"> the Learn 2016 Theme.]</w:t>
      </w:r>
      <w:bookmarkEnd w:id="18"/>
    </w:p>
    <w:bookmarkEnd w:id="19"/>
    <w:p w14:paraId="32250127" w14:textId="77777777" w:rsidR="00147104" w:rsidRPr="00AB4CAA" w:rsidRDefault="00147104" w:rsidP="00147104">
      <w:pPr>
        <w:rPr>
          <w:i/>
        </w:rPr>
      </w:pPr>
      <w:r w:rsidRPr="00AB4CAA">
        <w:rPr>
          <w:i/>
        </w:rPr>
        <w:t>Feature enhancement for instructors</w:t>
      </w:r>
    </w:p>
    <w:p w14:paraId="50A9FE13" w14:textId="77777777" w:rsidR="00147104" w:rsidRDefault="00147104" w:rsidP="00147104">
      <w:pPr>
        <w:spacing w:after="120"/>
      </w:pPr>
      <w:r>
        <w:t>C</w:t>
      </w:r>
      <w:r w:rsidRPr="00FB5DC8">
        <w:t xml:space="preserve">olors </w:t>
      </w:r>
      <w:r>
        <w:t xml:space="preserve">for individual courses are now configurable </w:t>
      </w:r>
      <w:r w:rsidRPr="00FB5DC8">
        <w:t xml:space="preserve">in the course </w:t>
      </w:r>
      <w:r>
        <w:t>C</w:t>
      </w:r>
      <w:r w:rsidRPr="00FB5DC8">
        <w:t xml:space="preserve">ontrol </w:t>
      </w:r>
      <w:r>
        <w:t>P</w:t>
      </w:r>
      <w:r w:rsidRPr="00FB5DC8">
        <w:t xml:space="preserve">anel. The </w:t>
      </w:r>
      <w:r>
        <w:t>C</w:t>
      </w:r>
      <w:r w:rsidRPr="00FB5DC8">
        <w:t xml:space="preserve">ourse </w:t>
      </w:r>
      <w:r>
        <w:t>M</w:t>
      </w:r>
      <w:r w:rsidRPr="00FB5DC8">
        <w:t xml:space="preserve">enu area appears in these </w:t>
      </w:r>
      <w:r>
        <w:t xml:space="preserve">selected </w:t>
      </w:r>
      <w:r w:rsidRPr="00FB5DC8">
        <w:t>colors in both desktop and mobile experiences. Extended menu areas such as the Control Panel for instructors and My Groups menu for students remain in the gray and white color scheme.</w:t>
      </w:r>
    </w:p>
    <w:p w14:paraId="1214D9E9" w14:textId="679A2B71" w:rsidR="0077566E" w:rsidRPr="00937F81" w:rsidRDefault="0077566E" w:rsidP="00AB4CAA">
      <w:pPr>
        <w:pStyle w:val="Heading2"/>
        <w:rPr>
          <w:highlight w:val="yellow"/>
        </w:rPr>
      </w:pPr>
      <w:bookmarkStart w:id="20" w:name="_Toc534719205"/>
      <w:r w:rsidRPr="00937F81">
        <w:t>Create recording for feedback</w:t>
      </w:r>
      <w:bookmarkStart w:id="21" w:name="_Hlk515361520"/>
      <w:r w:rsidR="001C0880" w:rsidRPr="00937F81">
        <w:t xml:space="preserve"> </w:t>
      </w:r>
      <w:r w:rsidR="001C0880" w:rsidRPr="00AB4CAA">
        <w:rPr>
          <w:b w:val="0"/>
          <w:color w:val="auto"/>
          <w:sz w:val="22"/>
          <w:highlight w:val="yellow"/>
        </w:rPr>
        <w:t xml:space="preserve">[Note: Availability of the service will vary by region. Check the </w:t>
      </w:r>
      <w:hyperlink r:id="rId13" w:history="1">
        <w:r w:rsidR="00FF2091" w:rsidRPr="00854AEA">
          <w:rPr>
            <w:rStyle w:val="Hyperlink"/>
            <w:b w:val="0"/>
            <w:sz w:val="22"/>
            <w:highlight w:val="yellow"/>
          </w:rPr>
          <w:t>release notes</w:t>
        </w:r>
      </w:hyperlink>
      <w:r w:rsidR="001C0880" w:rsidRPr="00AB4CAA">
        <w:rPr>
          <w:b w:val="0"/>
          <w:color w:val="auto"/>
          <w:sz w:val="22"/>
          <w:highlight w:val="yellow"/>
        </w:rPr>
        <w:t xml:space="preserve"> for availability of this feature.]</w:t>
      </w:r>
      <w:bookmarkEnd w:id="20"/>
      <w:r w:rsidR="001C0880" w:rsidRPr="00AB4CAA">
        <w:rPr>
          <w:color w:val="auto"/>
          <w:sz w:val="22"/>
          <w:highlight w:val="yellow"/>
        </w:rPr>
        <w:t xml:space="preserve">  </w:t>
      </w:r>
      <w:bookmarkEnd w:id="21"/>
    </w:p>
    <w:p w14:paraId="44F887F3" w14:textId="25BEF557" w:rsidR="0077566E" w:rsidRDefault="0077566E" w:rsidP="0077566E">
      <w:pPr>
        <w:spacing w:after="120"/>
      </w:pPr>
      <w:r w:rsidRPr="00F21DD2">
        <w:rPr>
          <w:i/>
        </w:rPr>
        <w:t>Feature enhancement for</w:t>
      </w:r>
      <w:r w:rsidR="006973BA">
        <w:rPr>
          <w:i/>
        </w:rPr>
        <w:t xml:space="preserve"> all users</w:t>
      </w:r>
    </w:p>
    <w:p w14:paraId="7A5C15A5" w14:textId="63966EAA" w:rsidR="00334A04" w:rsidRDefault="006973BA" w:rsidP="0077566E">
      <w:pPr>
        <w:spacing w:after="0" w:line="240" w:lineRule="auto"/>
      </w:pPr>
      <w:r>
        <w:lastRenderedPageBreak/>
        <w:t>Instructors</w:t>
      </w:r>
      <w:r w:rsidR="0077566E">
        <w:t xml:space="preserve"> </w:t>
      </w:r>
      <w:r w:rsidR="0077566E" w:rsidRPr="0077566E">
        <w:t xml:space="preserve">can create personalized feedback recordings for </w:t>
      </w:r>
      <w:r w:rsidR="0077566E">
        <w:t xml:space="preserve">students pertaining to </w:t>
      </w:r>
      <w:r w:rsidR="0077566E" w:rsidRPr="0077566E">
        <w:t xml:space="preserve">individual assessment attempts or manual gradebook items. Each recording can be up to 5 minutes long and can </w:t>
      </w:r>
      <w:r w:rsidR="005D2A70" w:rsidRPr="0077566E">
        <w:t>be video</w:t>
      </w:r>
      <w:r w:rsidR="0077566E" w:rsidRPr="0077566E">
        <w:t xml:space="preserve"> and audio</w:t>
      </w:r>
      <w:r w:rsidR="00641F0C">
        <w:t xml:space="preserve"> or just audio</w:t>
      </w:r>
      <w:r w:rsidR="0077566E" w:rsidRPr="0077566E">
        <w:t>. Th</w:t>
      </w:r>
      <w:r w:rsidR="00334A04">
        <w:t>is</w:t>
      </w:r>
      <w:r w:rsidR="0077566E" w:rsidRPr="0077566E">
        <w:t xml:space="preserve"> option appears in the third row of the Content Editor as a microphone icon. </w:t>
      </w:r>
    </w:p>
    <w:p w14:paraId="469E5550" w14:textId="77777777" w:rsidR="00334A04" w:rsidRDefault="00334A04" w:rsidP="0077566E">
      <w:pPr>
        <w:spacing w:after="0" w:line="240" w:lineRule="auto"/>
      </w:pPr>
    </w:p>
    <w:p w14:paraId="158F5839" w14:textId="7AE2422E" w:rsidR="005D2A70" w:rsidRDefault="00FC249F" w:rsidP="005D2A70">
      <w:pPr>
        <w:spacing w:after="0" w:line="240" w:lineRule="auto"/>
      </w:pPr>
      <w:r w:rsidRPr="00FC249F">
        <w:t>Students will see icons representing recordings that they can select to start streaming playback of the video on their computer or mobile device.</w:t>
      </w:r>
    </w:p>
    <w:p w14:paraId="2483B679" w14:textId="77777777" w:rsidR="00FC249F" w:rsidRDefault="00FC249F" w:rsidP="0077566E">
      <w:pPr>
        <w:spacing w:after="0" w:line="240" w:lineRule="auto"/>
      </w:pPr>
    </w:p>
    <w:p w14:paraId="0D8459FC" w14:textId="1C86DC64" w:rsidR="0077566E" w:rsidRDefault="0077566E" w:rsidP="0077566E">
      <w:pPr>
        <w:spacing w:after="0" w:line="240" w:lineRule="auto"/>
      </w:pPr>
      <w:r>
        <w:t xml:space="preserve">Feedback can be provided within: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65"/>
      </w:tblGrid>
      <w:tr w:rsidR="00937F81" w14:paraId="3BC6F155" w14:textId="77777777" w:rsidTr="00AB4CAA">
        <w:tc>
          <w:tcPr>
            <w:tcW w:w="3685" w:type="dxa"/>
          </w:tcPr>
          <w:p w14:paraId="5A252943" w14:textId="77777777" w:rsidR="00937F81" w:rsidRDefault="00937F81" w:rsidP="00937F81">
            <w:pPr>
              <w:pStyle w:val="ListParagraph"/>
              <w:numPr>
                <w:ilvl w:val="0"/>
                <w:numId w:val="15"/>
              </w:numPr>
              <w:tabs>
                <w:tab w:val="left" w:pos="630"/>
              </w:tabs>
            </w:pPr>
            <w:r>
              <w:t xml:space="preserve">Assignment </w:t>
            </w:r>
          </w:p>
          <w:p w14:paraId="5EACD1F2" w14:textId="77777777" w:rsidR="00937F81" w:rsidRDefault="00937F81" w:rsidP="00937F81">
            <w:pPr>
              <w:pStyle w:val="ListParagraph"/>
              <w:numPr>
                <w:ilvl w:val="0"/>
                <w:numId w:val="15"/>
              </w:numPr>
              <w:tabs>
                <w:tab w:val="left" w:pos="630"/>
              </w:tabs>
            </w:pPr>
            <w:r>
              <w:t xml:space="preserve">Test </w:t>
            </w:r>
          </w:p>
          <w:p w14:paraId="26FF0C41" w14:textId="77777777" w:rsidR="00937F81" w:rsidRDefault="00937F81" w:rsidP="00937F81">
            <w:pPr>
              <w:pStyle w:val="ListParagraph"/>
              <w:numPr>
                <w:ilvl w:val="0"/>
                <w:numId w:val="15"/>
              </w:numPr>
              <w:tabs>
                <w:tab w:val="left" w:pos="630"/>
              </w:tabs>
            </w:pPr>
            <w:r>
              <w:t xml:space="preserve">Graded Discussion </w:t>
            </w:r>
          </w:p>
          <w:p w14:paraId="03B9549C" w14:textId="243D3359" w:rsidR="00937F81" w:rsidRDefault="00937F81" w:rsidP="00AB4CAA">
            <w:pPr>
              <w:pStyle w:val="ListParagraph"/>
              <w:numPr>
                <w:ilvl w:val="0"/>
                <w:numId w:val="15"/>
              </w:numPr>
              <w:tabs>
                <w:tab w:val="left" w:pos="630"/>
              </w:tabs>
            </w:pPr>
            <w:r>
              <w:t xml:space="preserve">Graded Wiki </w:t>
            </w:r>
          </w:p>
        </w:tc>
        <w:tc>
          <w:tcPr>
            <w:tcW w:w="5665" w:type="dxa"/>
          </w:tcPr>
          <w:p w14:paraId="554B223C" w14:textId="77777777" w:rsidR="00937F81" w:rsidRDefault="00937F81" w:rsidP="00AB4CAA">
            <w:pPr>
              <w:tabs>
                <w:tab w:val="left" w:pos="226"/>
                <w:tab w:val="left" w:pos="346"/>
              </w:tabs>
            </w:pPr>
            <w:r>
              <w:t>•</w:t>
            </w:r>
            <w:r>
              <w:tab/>
              <w:t xml:space="preserve">Graded Blog </w:t>
            </w:r>
          </w:p>
          <w:p w14:paraId="3E6D3BC0" w14:textId="77777777" w:rsidR="00937F81" w:rsidRDefault="00937F81" w:rsidP="00AB4CAA">
            <w:pPr>
              <w:tabs>
                <w:tab w:val="left" w:pos="226"/>
                <w:tab w:val="left" w:pos="346"/>
              </w:tabs>
            </w:pPr>
            <w:r>
              <w:t>•</w:t>
            </w:r>
            <w:r>
              <w:tab/>
              <w:t xml:space="preserve">Graded Journal </w:t>
            </w:r>
          </w:p>
          <w:p w14:paraId="77EF8B7B" w14:textId="7F9A1A6D" w:rsidR="00937F81" w:rsidRDefault="00937F81" w:rsidP="00AB4CAA">
            <w:pPr>
              <w:tabs>
                <w:tab w:val="left" w:pos="226"/>
                <w:tab w:val="left" w:pos="346"/>
              </w:tabs>
            </w:pPr>
            <w:r>
              <w:t>•</w:t>
            </w:r>
            <w:r>
              <w:tab/>
              <w:t>Feedback in a manual grade column</w:t>
            </w:r>
          </w:p>
        </w:tc>
      </w:tr>
    </w:tbl>
    <w:p w14:paraId="257F4271" w14:textId="4153DCF2" w:rsidR="0077566E" w:rsidRDefault="003B7A58" w:rsidP="00F45185">
      <w:pPr>
        <w:spacing w:after="0" w:line="240" w:lineRule="auto"/>
      </w:pPr>
      <w:r w:rsidRPr="00F45185">
        <w:rPr>
          <w:rFonts w:ascii="Helvetica" w:eastAsia="Times New Roman" w:hAnsi="Helvetica" w:cs="Helvetica"/>
          <w:noProof/>
          <w:color w:val="000000"/>
          <w:sz w:val="27"/>
          <w:szCs w:val="27"/>
        </w:rPr>
        <w:drawing>
          <wp:anchor distT="0" distB="0" distL="114300" distR="114300" simplePos="0" relativeHeight="251684864" behindDoc="0" locked="0" layoutInCell="1" allowOverlap="1" wp14:anchorId="45E0DE5B" wp14:editId="49500435">
            <wp:simplePos x="0" y="0"/>
            <wp:positionH relativeFrom="margin">
              <wp:align>left</wp:align>
            </wp:positionH>
            <wp:positionV relativeFrom="paragraph">
              <wp:posOffset>82550</wp:posOffset>
            </wp:positionV>
            <wp:extent cx="3804920" cy="1579880"/>
            <wp:effectExtent l="0" t="0" r="5080" b="1270"/>
            <wp:wrapThrough wrapText="bothSides">
              <wp:wrapPolygon edited="0">
                <wp:start x="0" y="0"/>
                <wp:lineTo x="0" y="21357"/>
                <wp:lineTo x="21521" y="21357"/>
                <wp:lineTo x="21521" y="0"/>
                <wp:lineTo x="0" y="0"/>
              </wp:wrapPolygon>
            </wp:wrapThrough>
            <wp:docPr id="21" name="Picture 21" descr="https://help.blackboard.com/sites/default/files/images/2018-04/instructor_original_feedb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p.blackboard.com/sites/default/files/images/2018-04/instructor_original_feedback_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920" cy="1579880"/>
                    </a:xfrm>
                    <a:prstGeom prst="rect">
                      <a:avLst/>
                    </a:prstGeom>
                    <a:noFill/>
                    <a:ln>
                      <a:noFill/>
                    </a:ln>
                  </pic:spPr>
                </pic:pic>
              </a:graphicData>
            </a:graphic>
          </wp:anchor>
        </w:drawing>
      </w:r>
      <w:r w:rsidR="00EF1D17">
        <w:rPr>
          <w:rFonts w:ascii="Helvetica" w:eastAsia="Times New Roman" w:hAnsi="Helvetica" w:cs="Helvetica"/>
          <w:noProof/>
          <w:color w:val="000000"/>
          <w:sz w:val="27"/>
          <w:szCs w:val="27"/>
        </w:rPr>
        <w:drawing>
          <wp:anchor distT="0" distB="0" distL="114300" distR="114300" simplePos="0" relativeHeight="251685888" behindDoc="0" locked="0" layoutInCell="1" allowOverlap="1" wp14:anchorId="34F29F0F" wp14:editId="3D93D8B4">
            <wp:simplePos x="0" y="0"/>
            <wp:positionH relativeFrom="margin">
              <wp:posOffset>2530551</wp:posOffset>
            </wp:positionH>
            <wp:positionV relativeFrom="paragraph">
              <wp:posOffset>196444</wp:posOffset>
            </wp:positionV>
            <wp:extent cx="3188970" cy="1982470"/>
            <wp:effectExtent l="0" t="0" r="0" b="0"/>
            <wp:wrapThrough wrapText="bothSides">
              <wp:wrapPolygon edited="0">
                <wp:start x="0" y="0"/>
                <wp:lineTo x="0" y="21379"/>
                <wp:lineTo x="21419" y="21379"/>
                <wp:lineTo x="2141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8970" cy="1982470"/>
                    </a:xfrm>
                    <a:prstGeom prst="rect">
                      <a:avLst/>
                    </a:prstGeom>
                    <a:noFill/>
                  </pic:spPr>
                </pic:pic>
              </a:graphicData>
            </a:graphic>
            <wp14:sizeRelH relativeFrom="margin">
              <wp14:pctWidth>0</wp14:pctWidth>
            </wp14:sizeRelH>
            <wp14:sizeRelV relativeFrom="margin">
              <wp14:pctHeight>0</wp14:pctHeight>
            </wp14:sizeRelV>
          </wp:anchor>
        </w:drawing>
      </w:r>
    </w:p>
    <w:p w14:paraId="1E24A5F8" w14:textId="5076A847" w:rsidR="00F45185" w:rsidRPr="00F45185" w:rsidRDefault="00F45185" w:rsidP="00F45185">
      <w:pPr>
        <w:spacing w:after="0" w:line="240" w:lineRule="auto"/>
        <w:rPr>
          <w:rFonts w:ascii="Helvetica" w:eastAsia="Times New Roman" w:hAnsi="Helvetica" w:cs="Helvetica"/>
          <w:color w:val="000000"/>
          <w:sz w:val="27"/>
          <w:szCs w:val="27"/>
        </w:rPr>
      </w:pPr>
    </w:p>
    <w:p w14:paraId="770DE4C1" w14:textId="6B0DC51C" w:rsidR="00AB4CAA" w:rsidRDefault="00AB4CAA" w:rsidP="00AB4CAA"/>
    <w:p w14:paraId="0A4FBB49" w14:textId="77777777" w:rsidR="00AB4CAA" w:rsidRPr="00AB4CAA" w:rsidRDefault="00AB4CAA" w:rsidP="00AB4CAA"/>
    <w:p w14:paraId="3A843C18" w14:textId="76885A22" w:rsidR="0077566E" w:rsidRPr="00FC249F" w:rsidRDefault="00FC249F" w:rsidP="00103A09">
      <w:pPr>
        <w:pStyle w:val="Heading2"/>
        <w:rPr>
          <w:b w:val="0"/>
          <w:color w:val="auto"/>
          <w:sz w:val="22"/>
        </w:rPr>
      </w:pPr>
      <w:bookmarkStart w:id="22" w:name="_Toc534719206"/>
      <w:r w:rsidRPr="00FC249F">
        <w:rPr>
          <w:bCs w:val="0"/>
        </w:rPr>
        <w:t xml:space="preserve">Grade </w:t>
      </w:r>
      <w:r>
        <w:rPr>
          <w:bCs w:val="0"/>
        </w:rPr>
        <w:t>C</w:t>
      </w:r>
      <w:r w:rsidRPr="00FC249F">
        <w:rPr>
          <w:bCs w:val="0"/>
        </w:rPr>
        <w:t xml:space="preserve">enter enhancements </w:t>
      </w:r>
      <w:r w:rsidRPr="00FC249F">
        <w:rPr>
          <w:b w:val="0"/>
          <w:color w:val="auto"/>
          <w:sz w:val="22"/>
          <w:highlight w:val="yellow"/>
        </w:rPr>
        <w:t xml:space="preserve">[Note: Delete if you </w:t>
      </w:r>
      <w:r w:rsidR="006973BA">
        <w:rPr>
          <w:b w:val="0"/>
          <w:color w:val="auto"/>
          <w:sz w:val="22"/>
          <w:highlight w:val="yellow"/>
        </w:rPr>
        <w:t>are not using</w:t>
      </w:r>
      <w:r w:rsidRPr="00FC249F">
        <w:rPr>
          <w:b w:val="0"/>
          <w:color w:val="auto"/>
          <w:sz w:val="22"/>
          <w:highlight w:val="yellow"/>
        </w:rPr>
        <w:t xml:space="preserve"> the Learn 2016 Theme.]</w:t>
      </w:r>
      <w:bookmarkEnd w:id="22"/>
    </w:p>
    <w:p w14:paraId="7E023BDB" w14:textId="73CF37C1" w:rsidR="0077566E" w:rsidRDefault="0077566E" w:rsidP="007164F2">
      <w:pPr>
        <w:spacing w:after="120"/>
      </w:pPr>
      <w:r w:rsidRPr="00F21DD2">
        <w:rPr>
          <w:i/>
        </w:rPr>
        <w:t xml:space="preserve">Feature enhancement for </w:t>
      </w:r>
      <w:r>
        <w:rPr>
          <w:i/>
        </w:rPr>
        <w:t>instructors</w:t>
      </w:r>
    </w:p>
    <w:p w14:paraId="36BF4A47" w14:textId="768C8C3B" w:rsidR="0077566E" w:rsidRDefault="006973BA" w:rsidP="003B7A58">
      <w:pPr>
        <w:spacing w:after="0"/>
      </w:pPr>
      <w:r>
        <w:t>The following improvements have been made to the</w:t>
      </w:r>
      <w:r w:rsidR="0077566E">
        <w:t xml:space="preserve"> grade center:</w:t>
      </w:r>
    </w:p>
    <w:p w14:paraId="63915A3C" w14:textId="1FE4F3E7" w:rsidR="0077566E" w:rsidRDefault="0077566E" w:rsidP="003B7A58">
      <w:pPr>
        <w:pStyle w:val="ListParagraph"/>
        <w:numPr>
          <w:ilvl w:val="0"/>
          <w:numId w:val="18"/>
        </w:numPr>
        <w:spacing w:after="0"/>
        <w:ind w:hanging="360"/>
      </w:pPr>
      <w:r>
        <w:t>View full titles of Grade Center columns, making it easier to distinguish between similarly-titled items</w:t>
      </w:r>
      <w:r w:rsidR="00B54808">
        <w:t>,</w:t>
      </w:r>
    </w:p>
    <w:p w14:paraId="5A3FA4D5" w14:textId="6AD2504A" w:rsidR="0077566E" w:rsidRDefault="0077566E" w:rsidP="00AB4CAA">
      <w:pPr>
        <w:pStyle w:val="ListParagraph"/>
        <w:numPr>
          <w:ilvl w:val="0"/>
          <w:numId w:val="18"/>
        </w:numPr>
        <w:ind w:hanging="360"/>
      </w:pPr>
      <w:r>
        <w:t xml:space="preserve">View as many columns as the size of </w:t>
      </w:r>
      <w:r w:rsidR="006F6E60">
        <w:t>your</w:t>
      </w:r>
      <w:r>
        <w:t xml:space="preserve"> window will allow</w:t>
      </w:r>
      <w:r w:rsidR="00B54808">
        <w:t xml:space="preserve">, </w:t>
      </w:r>
      <w:r>
        <w:t>and</w:t>
      </w:r>
    </w:p>
    <w:p w14:paraId="56A374F1" w14:textId="6A80E9F8" w:rsidR="0077566E" w:rsidRDefault="00FC249F" w:rsidP="00AB4CAA">
      <w:pPr>
        <w:pStyle w:val="ListParagraph"/>
        <w:numPr>
          <w:ilvl w:val="0"/>
          <w:numId w:val="18"/>
        </w:numPr>
        <w:ind w:hanging="360"/>
      </w:pPr>
      <w:r>
        <w:t>Go into</w:t>
      </w:r>
      <w:r w:rsidR="0077566E">
        <w:t xml:space="preserve"> Grade Center full-screen mode to make the most of</w:t>
      </w:r>
      <w:r w:rsidR="006F6E60">
        <w:t xml:space="preserve"> your</w:t>
      </w:r>
      <w:r w:rsidR="0077566E">
        <w:t xml:space="preserve"> desktop experience</w:t>
      </w:r>
      <w:r w:rsidR="00B54808">
        <w:t>.</w:t>
      </w:r>
    </w:p>
    <w:p w14:paraId="2CDC3CD6" w14:textId="77777777" w:rsidR="007164F2" w:rsidRPr="00412848" w:rsidRDefault="007164F2" w:rsidP="00412848">
      <w:pPr>
        <w:pStyle w:val="Heading2"/>
      </w:pPr>
      <w:bookmarkStart w:id="23" w:name="_Toc534719207"/>
      <w:r w:rsidRPr="007164F2">
        <w:t>Grading in Blackboard Instructor App</w:t>
      </w:r>
      <w:bookmarkEnd w:id="23"/>
      <w:r w:rsidRPr="00412848">
        <w:t xml:space="preserve"> </w:t>
      </w:r>
    </w:p>
    <w:p w14:paraId="5E6646E1" w14:textId="77777777" w:rsidR="00144BFB" w:rsidRDefault="007164F2" w:rsidP="00144BFB">
      <w:pPr>
        <w:spacing w:after="120"/>
        <w:rPr>
          <w:i/>
        </w:rPr>
      </w:pPr>
      <w:r w:rsidRPr="00F21DD2">
        <w:rPr>
          <w:i/>
        </w:rPr>
        <w:t xml:space="preserve">Feature enhancement for </w:t>
      </w:r>
      <w:r>
        <w:rPr>
          <w:i/>
        </w:rPr>
        <w:t>instructors</w:t>
      </w:r>
      <w:r w:rsidR="00144BFB">
        <w:rPr>
          <w:i/>
        </w:rPr>
        <w:t xml:space="preserve"> </w:t>
      </w:r>
    </w:p>
    <w:p w14:paraId="033F03A2" w14:textId="77777777" w:rsidR="00144BFB" w:rsidRDefault="00144BFB" w:rsidP="00144BFB">
      <w:pPr>
        <w:spacing w:after="120"/>
      </w:pPr>
      <w:r w:rsidRPr="00144BFB">
        <w:t>The Blackboard Instructor app helps you easily identify courses where you need to grade student submissions. Instructors and graders can review, annotate, and grade submissions and quickly publish the grades back to students on iOS and Android devices.</w:t>
      </w:r>
      <w:r>
        <w:t xml:space="preserve"> </w:t>
      </w:r>
      <w:r w:rsidRPr="00144BFB">
        <w:t>You can access grading in two ways:</w:t>
      </w:r>
      <w:r>
        <w:t xml:space="preserve"> </w:t>
      </w:r>
    </w:p>
    <w:p w14:paraId="5999F289" w14:textId="5FB33B52" w:rsidR="00144BFB" w:rsidRDefault="00144BFB" w:rsidP="00144BFB">
      <w:pPr>
        <w:pStyle w:val="ListParagraph"/>
        <w:numPr>
          <w:ilvl w:val="0"/>
          <w:numId w:val="19"/>
        </w:numPr>
        <w:spacing w:after="120"/>
      </w:pPr>
      <w:r w:rsidRPr="00144BFB">
        <w:t xml:space="preserve">Main menu. Tap </w:t>
      </w:r>
      <w:r>
        <w:t>“</w:t>
      </w:r>
      <w:r w:rsidRPr="00144BFB">
        <w:t>Grades</w:t>
      </w:r>
      <w:r>
        <w:t>”</w:t>
      </w:r>
      <w:r w:rsidRPr="00144BFB">
        <w:t xml:space="preserve"> for a global view of items to grade or post for all courses</w:t>
      </w:r>
      <w:r>
        <w:t xml:space="preserve"> </w:t>
      </w:r>
    </w:p>
    <w:p w14:paraId="6F59A001" w14:textId="77777777" w:rsidR="00310210" w:rsidRDefault="00144BFB" w:rsidP="00310FE7">
      <w:pPr>
        <w:pStyle w:val="ListParagraph"/>
        <w:numPr>
          <w:ilvl w:val="0"/>
          <w:numId w:val="19"/>
        </w:numPr>
        <w:spacing w:after="120"/>
      </w:pPr>
      <w:r w:rsidRPr="00144BFB">
        <w:t xml:space="preserve">Course overview. See items that need your attention now or tap </w:t>
      </w:r>
      <w:r>
        <w:t>“</w:t>
      </w:r>
      <w:r w:rsidRPr="00144BFB">
        <w:t>Grades</w:t>
      </w:r>
      <w:r>
        <w:t>”</w:t>
      </w:r>
      <w:r w:rsidRPr="00144BFB">
        <w:t xml:space="preserve"> to see all assessments for a single course</w:t>
      </w:r>
    </w:p>
    <w:p w14:paraId="3752ED38" w14:textId="51BDF49F" w:rsidR="00144BFB" w:rsidRDefault="00144BFB" w:rsidP="00310210">
      <w:pPr>
        <w:spacing w:after="120"/>
      </w:pPr>
      <w:r w:rsidRPr="00144BFB">
        <w:lastRenderedPageBreak/>
        <w:t>Grading is supported on both phones and tablets. All screen sizes have the same functions, but the interface is slightly different between phones and tablets.</w:t>
      </w:r>
    </w:p>
    <w:p w14:paraId="7F5E545F" w14:textId="256B7885" w:rsidR="00310210" w:rsidRDefault="00310210" w:rsidP="00310210">
      <w:pPr>
        <w:spacing w:after="120"/>
        <w:jc w:val="center"/>
      </w:pPr>
      <w:r w:rsidRPr="00310210">
        <w:drawing>
          <wp:inline distT="0" distB="0" distL="0" distR="0" wp14:anchorId="26FB5511" wp14:editId="09C6D4EA">
            <wp:extent cx="2023059" cy="3838755"/>
            <wp:effectExtent l="152400" t="152400" r="358775" b="3524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9809" cy="38515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922914A" w14:textId="03635E4E" w:rsidR="00FC249F" w:rsidRPr="00AB4CAA" w:rsidRDefault="00FC249F" w:rsidP="00144BFB">
      <w:pPr>
        <w:spacing w:after="120"/>
        <w:rPr>
          <w:b/>
          <w:highlight w:val="yellow"/>
        </w:rPr>
      </w:pPr>
      <w:r w:rsidRPr="00144BFB">
        <w:rPr>
          <w:rFonts w:asciiTheme="majorHAnsi" w:eastAsiaTheme="majorEastAsia" w:hAnsiTheme="majorHAnsi" w:cstheme="majorBidi"/>
          <w:b/>
          <w:color w:val="5B9BD5" w:themeColor="accent1"/>
          <w:sz w:val="26"/>
          <w:szCs w:val="26"/>
        </w:rPr>
        <w:t>Mobile optimization enhancements</w:t>
      </w:r>
      <w:r w:rsidR="006F6E60">
        <w:t xml:space="preserve"> </w:t>
      </w:r>
      <w:r w:rsidRPr="00FC249F">
        <w:rPr>
          <w:highlight w:val="yellow"/>
        </w:rPr>
        <w:t xml:space="preserve">[Note: Delete if you </w:t>
      </w:r>
      <w:r w:rsidR="006973BA">
        <w:rPr>
          <w:highlight w:val="yellow"/>
        </w:rPr>
        <w:t>are not using</w:t>
      </w:r>
      <w:r w:rsidRPr="00FC249F">
        <w:rPr>
          <w:highlight w:val="yellow"/>
        </w:rPr>
        <w:t xml:space="preserve"> the Learn 2016 Theme.]</w:t>
      </w:r>
    </w:p>
    <w:p w14:paraId="1E2CAB10" w14:textId="1A91DC78" w:rsidR="00FC249F" w:rsidRDefault="00FC249F" w:rsidP="00FC249F">
      <w:pPr>
        <w:spacing w:after="120"/>
      </w:pPr>
      <w:r w:rsidRPr="00F21DD2">
        <w:rPr>
          <w:i/>
        </w:rPr>
        <w:t xml:space="preserve">Feature enhancement for </w:t>
      </w:r>
      <w:r w:rsidR="00C30F54">
        <w:rPr>
          <w:i/>
        </w:rPr>
        <w:t>all users</w:t>
      </w:r>
    </w:p>
    <w:p w14:paraId="57CA1B2A" w14:textId="11C56D7E" w:rsidR="0077566E" w:rsidRDefault="00FC249F" w:rsidP="00F83A39">
      <w:pPr>
        <w:rPr>
          <w:rFonts w:ascii="Helvetica" w:eastAsia="Times New Roman" w:hAnsi="Helvetica" w:cs="Helvetica"/>
          <w:color w:val="000000"/>
          <w:sz w:val="27"/>
          <w:szCs w:val="27"/>
        </w:rPr>
      </w:pPr>
      <w:r>
        <w:t>Tests and the learning modules tool are now optimized for</w:t>
      </w:r>
      <w:r w:rsidR="006F6E60">
        <w:t xml:space="preserve"> </w:t>
      </w:r>
      <w:r>
        <w:t xml:space="preserve">mobile devices. In the Learning Modules tool, the table of contents will always be pinned to the bottom of the page and can be expanded or collapsed. In </w:t>
      </w:r>
      <w:r w:rsidR="006F6E60">
        <w:t>T</w:t>
      </w:r>
      <w:r>
        <w:t>ests, additional question types have been optimized for use on mobile devices.</w:t>
      </w:r>
    </w:p>
    <w:p w14:paraId="37CDBC01" w14:textId="77E1789B" w:rsidR="00FC249F" w:rsidRPr="00FC249F" w:rsidRDefault="00FC249F" w:rsidP="00FC249F">
      <w:pPr>
        <w:pStyle w:val="Heading2"/>
        <w:rPr>
          <w:b w:val="0"/>
          <w:color w:val="auto"/>
          <w:sz w:val="22"/>
        </w:rPr>
      </w:pPr>
      <w:bookmarkStart w:id="24" w:name="_Toc534719208"/>
      <w:r w:rsidRPr="00FC249F">
        <w:rPr>
          <w:bCs w:val="0"/>
        </w:rPr>
        <w:t>L</w:t>
      </w:r>
      <w:r w:rsidR="00B54808">
        <w:rPr>
          <w:bCs w:val="0"/>
        </w:rPr>
        <w:t xml:space="preserve">earning </w:t>
      </w:r>
      <w:r w:rsidRPr="00FC249F">
        <w:rPr>
          <w:bCs w:val="0"/>
        </w:rPr>
        <w:t>T</w:t>
      </w:r>
      <w:r w:rsidR="00B54808">
        <w:rPr>
          <w:bCs w:val="0"/>
        </w:rPr>
        <w:t xml:space="preserve">ools </w:t>
      </w:r>
      <w:r w:rsidRPr="00FC249F">
        <w:rPr>
          <w:bCs w:val="0"/>
        </w:rPr>
        <w:t>I</w:t>
      </w:r>
      <w:r w:rsidR="00B54808">
        <w:rPr>
          <w:bCs w:val="0"/>
        </w:rPr>
        <w:t>nteroperability</w:t>
      </w:r>
      <w:r w:rsidRPr="00FC249F">
        <w:rPr>
          <w:bCs w:val="0"/>
        </w:rPr>
        <w:t xml:space="preserve"> </w:t>
      </w:r>
      <w:r w:rsidR="00B54808">
        <w:rPr>
          <w:bCs w:val="0"/>
        </w:rPr>
        <w:t>(LTI) n</w:t>
      </w:r>
      <w:r w:rsidRPr="00FC249F">
        <w:rPr>
          <w:bCs w:val="0"/>
        </w:rPr>
        <w:t xml:space="preserve">ames and </w:t>
      </w:r>
      <w:r w:rsidR="00B54808">
        <w:rPr>
          <w:bCs w:val="0"/>
        </w:rPr>
        <w:t>r</w:t>
      </w:r>
      <w:r w:rsidRPr="00FC249F">
        <w:rPr>
          <w:bCs w:val="0"/>
        </w:rPr>
        <w:t xml:space="preserve">oles </w:t>
      </w:r>
      <w:r w:rsidR="00B54808">
        <w:rPr>
          <w:bCs w:val="0"/>
        </w:rPr>
        <w:t xml:space="preserve">provisioning </w:t>
      </w:r>
      <w:r w:rsidRPr="00FC249F">
        <w:rPr>
          <w:bCs w:val="0"/>
        </w:rPr>
        <w:t>service</w:t>
      </w:r>
      <w:bookmarkEnd w:id="24"/>
      <w:r w:rsidRPr="00FC249F">
        <w:rPr>
          <w:bCs w:val="0"/>
          <w:highlight w:val="yellow"/>
        </w:rPr>
        <w:t xml:space="preserve"> </w:t>
      </w:r>
    </w:p>
    <w:p w14:paraId="6AB25438" w14:textId="77777777" w:rsidR="00FC249F" w:rsidRDefault="00FC249F" w:rsidP="00FC249F">
      <w:pPr>
        <w:spacing w:after="120"/>
      </w:pPr>
      <w:r w:rsidRPr="00F21DD2">
        <w:rPr>
          <w:i/>
        </w:rPr>
        <w:t xml:space="preserve">Feature enhancement for </w:t>
      </w:r>
      <w:r>
        <w:rPr>
          <w:i/>
        </w:rPr>
        <w:t>instructors</w:t>
      </w:r>
    </w:p>
    <w:p w14:paraId="50832029" w14:textId="759E9C18" w:rsidR="00FC249F" w:rsidRDefault="00B54808" w:rsidP="00F83A39">
      <w:r>
        <w:t>F</w:t>
      </w:r>
      <w:r w:rsidRPr="00B54808">
        <w:t>ormerly known as LTI Membership Service</w:t>
      </w:r>
      <w:r>
        <w:t xml:space="preserve">, this LTI service allows tools to request the course roster </w:t>
      </w:r>
      <w:r w:rsidR="00D33D82">
        <w:t>to</w:t>
      </w:r>
      <w:r>
        <w:t xml:space="preserve"> create better end user experiences. </w:t>
      </w:r>
      <w:r w:rsidR="00FC249F" w:rsidRPr="00FC249F">
        <w:t xml:space="preserve">Integrated tools can retrieve course roster information to support assessment activities or provide better information about the class within the tool. </w:t>
      </w:r>
    </w:p>
    <w:p w14:paraId="29265F78" w14:textId="4C4F437F" w:rsidR="00D33D82" w:rsidRDefault="00D33D82" w:rsidP="00F83A39">
      <w:r>
        <w:t xml:space="preserve">For example, an assessment tool might request the roster to present </w:t>
      </w:r>
      <w:r w:rsidR="00B2779E">
        <w:t>you</w:t>
      </w:r>
      <w:r>
        <w:t xml:space="preserve"> with grading progress information by showing students who have and have not submitted; </w:t>
      </w:r>
      <w:r w:rsidR="00641F0C">
        <w:t xml:space="preserve">or </w:t>
      </w:r>
      <w:r>
        <w:t>an interactive tool might allow creating groups of students from roster information.</w:t>
      </w:r>
    </w:p>
    <w:p w14:paraId="7F7AC925" w14:textId="5B34B389" w:rsidR="00FC249F" w:rsidRPr="00FC249F" w:rsidRDefault="00FC249F" w:rsidP="00FC249F">
      <w:pPr>
        <w:pStyle w:val="Heading2"/>
        <w:rPr>
          <w:b w:val="0"/>
          <w:color w:val="auto"/>
          <w:sz w:val="22"/>
        </w:rPr>
      </w:pPr>
      <w:bookmarkStart w:id="25" w:name="_Toc534719209"/>
      <w:r w:rsidRPr="00FC249F">
        <w:rPr>
          <w:bCs w:val="0"/>
        </w:rPr>
        <w:lastRenderedPageBreak/>
        <w:t xml:space="preserve">LTI </w:t>
      </w:r>
      <w:r w:rsidR="00103A09">
        <w:rPr>
          <w:bCs w:val="0"/>
        </w:rPr>
        <w:t>C</w:t>
      </w:r>
      <w:r w:rsidRPr="00FC249F">
        <w:rPr>
          <w:bCs w:val="0"/>
        </w:rPr>
        <w:t xml:space="preserve">ourse </w:t>
      </w:r>
      <w:r w:rsidR="00D33D82">
        <w:rPr>
          <w:bCs w:val="0"/>
        </w:rPr>
        <w:t>t</w:t>
      </w:r>
      <w:r w:rsidR="00D33D82" w:rsidRPr="00FC249F">
        <w:rPr>
          <w:bCs w:val="0"/>
        </w:rPr>
        <w:t xml:space="preserve">ool </w:t>
      </w:r>
      <w:r w:rsidRPr="00FC249F">
        <w:rPr>
          <w:bCs w:val="0"/>
        </w:rPr>
        <w:t>updates</w:t>
      </w:r>
      <w:bookmarkEnd w:id="25"/>
      <w:r w:rsidRPr="00FC249F">
        <w:rPr>
          <w:bCs w:val="0"/>
          <w:highlight w:val="yellow"/>
        </w:rPr>
        <w:t xml:space="preserve"> </w:t>
      </w:r>
    </w:p>
    <w:p w14:paraId="2483907F" w14:textId="77777777" w:rsidR="00FC249F" w:rsidRDefault="00FC249F" w:rsidP="00FC249F">
      <w:pPr>
        <w:spacing w:after="120"/>
      </w:pPr>
      <w:r w:rsidRPr="00F21DD2">
        <w:rPr>
          <w:i/>
        </w:rPr>
        <w:t xml:space="preserve">Feature enhancement for </w:t>
      </w:r>
      <w:r>
        <w:rPr>
          <w:i/>
        </w:rPr>
        <w:t>instructors</w:t>
      </w:r>
    </w:p>
    <w:p w14:paraId="52B051A4" w14:textId="7FFEB9D9" w:rsidR="00103A09" w:rsidRDefault="00103A09" w:rsidP="00F83A39">
      <w:r>
        <w:t>The Assessment option under Course Tool placement has been removed. There is now a setting for Student Tool and Content Type. Placements previously set to use the Assessment placement type will continue to display in the same way. If the placement is edited, the course tool type will be changed.</w:t>
      </w:r>
    </w:p>
    <w:p w14:paraId="379EA51F" w14:textId="77777777" w:rsidR="00103A09" w:rsidRDefault="00F45185" w:rsidP="00103A09">
      <w:pPr>
        <w:spacing w:before="200" w:after="0"/>
        <w:rPr>
          <w:i/>
        </w:rPr>
      </w:pPr>
      <w:r w:rsidRPr="00103A09">
        <w:rPr>
          <w:rFonts w:asciiTheme="majorHAnsi" w:eastAsiaTheme="majorEastAsia" w:hAnsiTheme="majorHAnsi" w:cstheme="majorBidi"/>
          <w:b/>
          <w:color w:val="5B9BD5" w:themeColor="accent1"/>
          <w:sz w:val="26"/>
          <w:szCs w:val="26"/>
        </w:rPr>
        <w:t>Password reset enhancement</w:t>
      </w:r>
      <w:r w:rsidR="00103A09" w:rsidRPr="00103A09">
        <w:rPr>
          <w:i/>
        </w:rPr>
        <w:t xml:space="preserve"> </w:t>
      </w:r>
    </w:p>
    <w:p w14:paraId="0DBD0D17" w14:textId="60825EFF" w:rsidR="00103A09" w:rsidRDefault="00103A09" w:rsidP="00103A09">
      <w:pPr>
        <w:spacing w:after="120"/>
      </w:pPr>
      <w:bookmarkStart w:id="26" w:name="_Hlk511753862"/>
      <w:r w:rsidRPr="00F21DD2">
        <w:rPr>
          <w:i/>
        </w:rPr>
        <w:t>Feature enhancement for</w:t>
      </w:r>
      <w:r>
        <w:rPr>
          <w:i/>
        </w:rPr>
        <w:t xml:space="preserve"> all users</w:t>
      </w:r>
    </w:p>
    <w:bookmarkEnd w:id="26"/>
    <w:p w14:paraId="15E14566" w14:textId="46823F23" w:rsidR="00F45185" w:rsidRPr="00103A09" w:rsidRDefault="00F45185" w:rsidP="00F83A39">
      <w:r w:rsidRPr="00103A09">
        <w:t xml:space="preserve">When using </w:t>
      </w:r>
      <w:proofErr w:type="spellStart"/>
      <w:r w:rsidRPr="00103A09">
        <w:t>Learn's</w:t>
      </w:r>
      <w:proofErr w:type="spellEnd"/>
      <w:r w:rsidRPr="00103A09">
        <w:t xml:space="preserve"> password reset function, the password reset URL sent through email now expires in 15 minutes for greater security.</w:t>
      </w:r>
    </w:p>
    <w:p w14:paraId="4C5076D2" w14:textId="77777777" w:rsidR="00F83A39" w:rsidRPr="00494B47" w:rsidRDefault="00F83A39" w:rsidP="00F83A39">
      <w:pPr>
        <w:jc w:val="center"/>
        <w:rPr>
          <w:color w:val="2E74B5" w:themeColor="accent1" w:themeShade="BF"/>
        </w:rPr>
      </w:pPr>
      <w:r w:rsidRPr="00494B47">
        <w:rPr>
          <w:color w:val="2E74B5" w:themeColor="accent1" w:themeShade="BF"/>
        </w:rPr>
        <w:t>____________________________________________________</w:t>
      </w:r>
    </w:p>
    <w:p w14:paraId="0AEC4F43" w14:textId="2868617D" w:rsidR="007C5E6B" w:rsidRPr="001C72AD" w:rsidRDefault="007C5E6B" w:rsidP="007C5E6B">
      <w:pPr>
        <w:pStyle w:val="Heading1"/>
        <w:rPr>
          <w:b/>
        </w:rPr>
      </w:pPr>
      <w:bookmarkStart w:id="27" w:name="_Toc534719210"/>
      <w:r w:rsidRPr="001C72AD">
        <w:rPr>
          <w:b/>
        </w:rPr>
        <w:t xml:space="preserve">Learn </w:t>
      </w:r>
      <w:r w:rsidR="00495911">
        <w:rPr>
          <w:b/>
        </w:rPr>
        <w:t xml:space="preserve">9.1 </w:t>
      </w:r>
      <w:r w:rsidRPr="001C72AD">
        <w:rPr>
          <w:b/>
        </w:rPr>
        <w:t xml:space="preserve">Q4 2017 </w:t>
      </w:r>
      <w:r w:rsidR="000958BE" w:rsidRPr="000958BE">
        <w:rPr>
          <w:b/>
        </w:rPr>
        <w:t xml:space="preserve">release </w:t>
      </w:r>
      <w:r w:rsidR="00495911">
        <w:rPr>
          <w:b/>
        </w:rPr>
        <w:t>e</w:t>
      </w:r>
      <w:r w:rsidRPr="001C72AD">
        <w:rPr>
          <w:b/>
        </w:rPr>
        <w:t>nhancements</w:t>
      </w:r>
      <w:bookmarkEnd w:id="27"/>
    </w:p>
    <w:p w14:paraId="26A97337" w14:textId="77777777" w:rsidR="0017107E" w:rsidRPr="0017107E" w:rsidRDefault="0017107E" w:rsidP="00571C05">
      <w:pPr>
        <w:pStyle w:val="Heading2"/>
      </w:pPr>
      <w:bookmarkStart w:id="28" w:name="_Toc534719211"/>
      <w:r w:rsidRPr="00A76655">
        <w:t>Accessib</w:t>
      </w:r>
      <w:r w:rsidR="00C05362">
        <w:t>ility enhancement – ARIA landmarks</w:t>
      </w:r>
      <w:bookmarkEnd w:id="28"/>
    </w:p>
    <w:p w14:paraId="4DB5CF75" w14:textId="77777777" w:rsidR="00F21DD2" w:rsidRDefault="00F21DD2" w:rsidP="00F21DD2">
      <w:pPr>
        <w:spacing w:after="120"/>
      </w:pPr>
      <w:bookmarkStart w:id="29" w:name="_Hlk499632323"/>
      <w:r w:rsidRPr="00F21DD2">
        <w:rPr>
          <w:i/>
        </w:rPr>
        <w:t>Feature enhancement for all users</w:t>
      </w:r>
      <w:r w:rsidRPr="00F21DD2">
        <w:t xml:space="preserve"> </w:t>
      </w:r>
    </w:p>
    <w:bookmarkEnd w:id="29"/>
    <w:p w14:paraId="52E4AA79" w14:textId="77777777" w:rsidR="0017107E" w:rsidRPr="00A76655" w:rsidRDefault="0017107E" w:rsidP="001C72AD">
      <w:r w:rsidRPr="00A76655">
        <w:t xml:space="preserve">ARIA landmarks have been incorporated in the course menu and the content area to better define the page structure and assist users with screen readers in navigating page elements. Additionally, the first-time user overlay has been removed to improve accessibility for </w:t>
      </w:r>
      <w:r w:rsidR="004230A0">
        <w:t>all</w:t>
      </w:r>
      <w:r w:rsidRPr="00A76655">
        <w:t xml:space="preserve">. </w:t>
      </w:r>
    </w:p>
    <w:p w14:paraId="296CBE2C" w14:textId="77777777" w:rsidR="00180AF2" w:rsidRDefault="00180AF2" w:rsidP="00A76655">
      <w:pPr>
        <w:pStyle w:val="Heading2"/>
      </w:pPr>
      <w:bookmarkStart w:id="30" w:name="_Toc534719212"/>
      <w:r w:rsidRPr="00180AF2">
        <w:t>Blackboard app download module</w:t>
      </w:r>
      <w:bookmarkEnd w:id="30"/>
      <w:r w:rsidRPr="00180AF2">
        <w:t xml:space="preserve">   </w:t>
      </w:r>
    </w:p>
    <w:p w14:paraId="4BC86C22" w14:textId="77777777" w:rsidR="00F21DD2" w:rsidRDefault="00F21DD2" w:rsidP="00F21DD2">
      <w:pPr>
        <w:spacing w:after="120"/>
      </w:pPr>
      <w:r w:rsidRPr="00F21DD2">
        <w:rPr>
          <w:i/>
        </w:rPr>
        <w:t xml:space="preserve">Feature enhancement for </w:t>
      </w:r>
      <w:r w:rsidR="00D05C4A">
        <w:rPr>
          <w:i/>
        </w:rPr>
        <w:t>students</w:t>
      </w:r>
    </w:p>
    <w:p w14:paraId="62E93F7F" w14:textId="77777777" w:rsidR="00180AF2" w:rsidRDefault="00180AF2" w:rsidP="00180AF2">
      <w:r w:rsidRPr="00180AF2">
        <w:t>A new module called “Download Blackboard’s Student App Today” helps students discover and quickly download the app.</w:t>
      </w:r>
      <w:r w:rsidR="00585E97">
        <w:t xml:space="preserve"> </w:t>
      </w:r>
      <w:r w:rsidR="00585E97" w:rsidRPr="00585E97">
        <w:t>The module includes links to the Apple, Android, and Windows app download locations.</w:t>
      </w:r>
    </w:p>
    <w:p w14:paraId="2935E19A" w14:textId="77777777" w:rsidR="00C73399" w:rsidRPr="00180AF2" w:rsidRDefault="00C73399" w:rsidP="00D05C4A">
      <w:pPr>
        <w:jc w:val="center"/>
      </w:pPr>
      <w:r>
        <w:rPr>
          <w:noProof/>
        </w:rPr>
        <w:drawing>
          <wp:inline distT="0" distB="0" distL="0" distR="0" wp14:anchorId="29C50ED2" wp14:editId="07D65A0C">
            <wp:extent cx="3785870" cy="1134110"/>
            <wp:effectExtent l="152400" t="152400" r="367030" b="3708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5870" cy="1134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C8B18" w14:textId="77777777" w:rsidR="00180AF2" w:rsidRDefault="00180AF2" w:rsidP="00180AF2">
      <w:pPr>
        <w:pStyle w:val="Heading2"/>
      </w:pPr>
      <w:bookmarkStart w:id="31" w:name="_Toc534719213"/>
      <w:r w:rsidRPr="00731760">
        <w:t>Chemistr</w:t>
      </w:r>
      <w:r w:rsidRPr="00A25766">
        <w:t>y notation support</w:t>
      </w:r>
      <w:bookmarkEnd w:id="31"/>
      <w:r>
        <w:t xml:space="preserve"> </w:t>
      </w:r>
    </w:p>
    <w:p w14:paraId="4910C965" w14:textId="77777777" w:rsidR="00B45F47" w:rsidRDefault="00B45F47" w:rsidP="00B45F47">
      <w:pPr>
        <w:spacing w:after="120"/>
      </w:pPr>
      <w:r w:rsidRPr="00F21DD2">
        <w:rPr>
          <w:i/>
        </w:rPr>
        <w:t>Feature enhancement for all users</w:t>
      </w:r>
      <w:r w:rsidRPr="00F21DD2">
        <w:t xml:space="preserve"> </w:t>
      </w:r>
    </w:p>
    <w:p w14:paraId="240B11F1" w14:textId="77777777" w:rsidR="00180AF2" w:rsidRDefault="00180AF2" w:rsidP="00180AF2">
      <w:r>
        <w:t>Chemistry tools, like an embedded periodic table of elements, are now included in the math editor found in the Content Editor.</w:t>
      </w:r>
    </w:p>
    <w:p w14:paraId="57BC13C1" w14:textId="77777777" w:rsidR="00A3148E" w:rsidRDefault="00A3148E" w:rsidP="00A76655">
      <w:pPr>
        <w:jc w:val="center"/>
      </w:pPr>
      <w:r w:rsidRPr="00A3148E">
        <w:rPr>
          <w:noProof/>
        </w:rPr>
        <w:lastRenderedPageBreak/>
        <w:drawing>
          <wp:inline distT="0" distB="0" distL="0" distR="0" wp14:anchorId="454923F9" wp14:editId="21F5E857">
            <wp:extent cx="2428875" cy="2184105"/>
            <wp:effectExtent l="152400" t="152400" r="352425" b="368935"/>
            <wp:docPr id="2" name="Picture 2" descr="C:\Users\snye\Documents\2016 Vivek\9.1 releases\Q4 2017 Release\chemistry_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ye\Documents\2016 Vivek\9.1 releases\Q4 2017 Release\chemistry_notat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2101" cy="22049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54EBEB5" w14:textId="77777777" w:rsidR="00180AF2" w:rsidRPr="00AD0951" w:rsidRDefault="00180AF2" w:rsidP="00180AF2">
      <w:pPr>
        <w:pStyle w:val="Heading2"/>
        <w:rPr>
          <w:b w:val="0"/>
          <w:color w:val="auto"/>
          <w:sz w:val="22"/>
        </w:rPr>
      </w:pPr>
      <w:bookmarkStart w:id="32" w:name="_Toc534719214"/>
      <w:r w:rsidRPr="00731760">
        <w:t>Collabo</w:t>
      </w:r>
      <w:r w:rsidRPr="00A25766">
        <w:t xml:space="preserve">rate </w:t>
      </w:r>
      <w:r w:rsidR="00A76655">
        <w:t xml:space="preserve">with the </w:t>
      </w:r>
      <w:r w:rsidRPr="00A25766">
        <w:t xml:space="preserve">Ultra </w:t>
      </w:r>
      <w:r w:rsidR="00A76655">
        <w:t xml:space="preserve">experience </w:t>
      </w:r>
      <w:r w:rsidRPr="00A25766">
        <w:t>sessions for groups</w:t>
      </w:r>
      <w:r w:rsidRPr="00A664E9">
        <w:t xml:space="preserve"> </w:t>
      </w:r>
      <w:bookmarkStart w:id="33" w:name="_Hlk511729519"/>
      <w:r w:rsidR="00AD0951">
        <w:rPr>
          <w:b w:val="0"/>
          <w:color w:val="auto"/>
          <w:sz w:val="22"/>
          <w:highlight w:val="yellow"/>
        </w:rPr>
        <w:t>[N</w:t>
      </w:r>
      <w:r w:rsidR="00A76655" w:rsidRPr="00AD0951">
        <w:rPr>
          <w:b w:val="0"/>
          <w:color w:val="auto"/>
          <w:sz w:val="22"/>
          <w:highlight w:val="yellow"/>
        </w:rPr>
        <w:t>ote:</w:t>
      </w:r>
      <w:r w:rsidR="00AD0951">
        <w:rPr>
          <w:b w:val="0"/>
          <w:color w:val="auto"/>
          <w:sz w:val="22"/>
          <w:highlight w:val="yellow"/>
        </w:rPr>
        <w:t xml:space="preserve"> D</w:t>
      </w:r>
      <w:r w:rsidR="00A76655" w:rsidRPr="00AD0951">
        <w:rPr>
          <w:b w:val="0"/>
          <w:color w:val="auto"/>
          <w:sz w:val="22"/>
          <w:highlight w:val="yellow"/>
        </w:rPr>
        <w:t>elete if you do not license Collaborate]</w:t>
      </w:r>
      <w:bookmarkEnd w:id="32"/>
    </w:p>
    <w:bookmarkEnd w:id="33"/>
    <w:p w14:paraId="18F71FAA" w14:textId="77777777" w:rsidR="00B45F47" w:rsidRDefault="00B45F47" w:rsidP="00B45F47">
      <w:pPr>
        <w:spacing w:after="120"/>
      </w:pPr>
      <w:r w:rsidRPr="00F21DD2">
        <w:rPr>
          <w:i/>
        </w:rPr>
        <w:t>Feature enhancement for all users</w:t>
      </w:r>
      <w:r w:rsidRPr="00F21DD2">
        <w:t xml:space="preserve"> </w:t>
      </w:r>
    </w:p>
    <w:p w14:paraId="5B86848A" w14:textId="77777777" w:rsidR="00180AF2" w:rsidRDefault="00180AF2" w:rsidP="00180AF2">
      <w:r w:rsidRPr="00A664E9">
        <w:t>Improve collaboration amongst student groups</w:t>
      </w:r>
      <w:r w:rsidR="00A76655">
        <w:t xml:space="preserve"> doing group work</w:t>
      </w:r>
      <w:r w:rsidRPr="00A664E9">
        <w:t xml:space="preserve"> </w:t>
      </w:r>
      <w:r w:rsidR="00A76655">
        <w:t xml:space="preserve">with the addition of </w:t>
      </w:r>
      <w:r w:rsidRPr="00A664E9">
        <w:t>Collaborate sessions to Group pages</w:t>
      </w:r>
      <w:r w:rsidR="001474EB">
        <w:t>. Collaborate sessions</w:t>
      </w:r>
      <w:r w:rsidRPr="00A664E9">
        <w:t xml:space="preserve"> offer real-time, face-to-face web conferencing</w:t>
      </w:r>
      <w:r w:rsidR="0017107E">
        <w:t>, content sharing, and whiteboard</w:t>
      </w:r>
      <w:r w:rsidRPr="00A664E9">
        <w:t xml:space="preserve"> functionality. </w:t>
      </w:r>
    </w:p>
    <w:p w14:paraId="52977C6C" w14:textId="77777777" w:rsidR="00180AF2" w:rsidRDefault="00180AF2" w:rsidP="00180AF2">
      <w:pPr>
        <w:pStyle w:val="Heading2"/>
      </w:pPr>
      <w:bookmarkStart w:id="34" w:name="_Toc534719215"/>
      <w:r w:rsidRPr="00731760">
        <w:t>Cou</w:t>
      </w:r>
      <w:r w:rsidRPr="00A25766">
        <w:t>rse availability status</w:t>
      </w:r>
      <w:bookmarkEnd w:id="34"/>
      <w:r>
        <w:t xml:space="preserve"> </w:t>
      </w:r>
    </w:p>
    <w:p w14:paraId="188D105B" w14:textId="77777777" w:rsidR="00B45F47" w:rsidRDefault="00B45F47" w:rsidP="00B45F47">
      <w:pPr>
        <w:spacing w:after="120"/>
      </w:pPr>
      <w:r w:rsidRPr="00F21DD2">
        <w:rPr>
          <w:i/>
        </w:rPr>
        <w:t xml:space="preserve">Feature enhancement for </w:t>
      </w:r>
      <w:r>
        <w:rPr>
          <w:i/>
        </w:rPr>
        <w:t>instructors</w:t>
      </w:r>
      <w:r w:rsidRPr="00F21DD2">
        <w:t xml:space="preserve"> </w:t>
      </w:r>
    </w:p>
    <w:p w14:paraId="76B933B8" w14:textId="77777777" w:rsidR="00A3148E" w:rsidRDefault="001474EB" w:rsidP="00180AF2">
      <w:r>
        <w:t>From the main course view, y</w:t>
      </w:r>
      <w:r w:rsidR="00180AF2">
        <w:t>o</w:t>
      </w:r>
      <w:r w:rsidR="00180AF2" w:rsidRPr="00A664E9">
        <w:t>u can now easily see</w:t>
      </w:r>
      <w:r w:rsidR="00A3148E">
        <w:t xml:space="preserve"> an</w:t>
      </w:r>
      <w:r w:rsidR="00180AF2" w:rsidRPr="00A664E9">
        <w:t xml:space="preserve"> </w:t>
      </w:r>
      <w:r w:rsidR="00A3148E">
        <w:t xml:space="preserve">open or closed padlock icon representing </w:t>
      </w:r>
      <w:r w:rsidR="00180AF2" w:rsidRPr="00A664E9">
        <w:t xml:space="preserve">the availability of the course to students and quickly change the availability </w:t>
      </w:r>
      <w:r>
        <w:t>with one click</w:t>
      </w:r>
      <w:r w:rsidR="00180AF2" w:rsidRPr="00A664E9">
        <w:t>, saving both time and effort.</w:t>
      </w:r>
      <w:r w:rsidR="00A3148E">
        <w:t xml:space="preserve"> </w:t>
      </w:r>
      <w:r w:rsidR="00A3148E" w:rsidRPr="00A3148E">
        <w:t>This</w:t>
      </w:r>
      <w:r>
        <w:t xml:space="preserve"> new feature can be seen below</w:t>
      </w:r>
      <w:r w:rsidR="00D05C4A">
        <w:t>,</w:t>
      </w:r>
      <w:r w:rsidR="00A3148E" w:rsidRPr="00A3148E">
        <w:t xml:space="preserve"> </w:t>
      </w:r>
      <w:r>
        <w:t xml:space="preserve">next to </w:t>
      </w:r>
      <w:r w:rsidR="00A3148E" w:rsidRPr="00A3148E">
        <w:t>tools such as Student Preview and the Edit Mode toggle.</w:t>
      </w:r>
    </w:p>
    <w:p w14:paraId="3A0210AE" w14:textId="77777777" w:rsidR="002F7D2C" w:rsidRDefault="002F7D2C" w:rsidP="001474EB">
      <w:pPr>
        <w:jc w:val="center"/>
      </w:pPr>
      <w:r>
        <w:rPr>
          <w:noProof/>
        </w:rPr>
        <w:lastRenderedPageBreak/>
        <w:drawing>
          <wp:inline distT="0" distB="0" distL="0" distR="0" wp14:anchorId="71DF261F" wp14:editId="18C66F45">
            <wp:extent cx="4493260" cy="3194685"/>
            <wp:effectExtent l="152400" t="152400" r="364490" b="3676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3260" cy="3194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46C058" w14:textId="77777777" w:rsidR="00180AF2" w:rsidRDefault="00180AF2" w:rsidP="00180AF2">
      <w:pPr>
        <w:pStyle w:val="Heading2"/>
      </w:pPr>
      <w:bookmarkStart w:id="35" w:name="_Toc534719216"/>
      <w:r w:rsidRPr="00731760">
        <w:t>Delete multiple gradebook columns</w:t>
      </w:r>
      <w:bookmarkEnd w:id="35"/>
      <w:r w:rsidRPr="00731760">
        <w:t xml:space="preserve"> </w:t>
      </w:r>
    </w:p>
    <w:p w14:paraId="414DE7B4" w14:textId="77777777" w:rsidR="00B45F47" w:rsidRPr="00B45F47" w:rsidRDefault="00B45F47" w:rsidP="001474EB">
      <w:pPr>
        <w:spacing w:after="120"/>
      </w:pPr>
      <w:r w:rsidRPr="00F21DD2">
        <w:rPr>
          <w:i/>
        </w:rPr>
        <w:t xml:space="preserve">Feature enhancement for </w:t>
      </w:r>
      <w:r>
        <w:rPr>
          <w:i/>
        </w:rPr>
        <w:t>instructors</w:t>
      </w:r>
    </w:p>
    <w:p w14:paraId="7171EFDB" w14:textId="45BA413F" w:rsidR="00B84EB8" w:rsidRDefault="00122353" w:rsidP="00B84EB8">
      <w:r>
        <w:t>Y</w:t>
      </w:r>
      <w:r w:rsidR="00180AF2">
        <w:t xml:space="preserve">ou can now delete multiple gradebook columns at once making managing the gradebook even easier. When deleted, manual and calculated columns are removed completely; columns associated with gradable items are cleared of attempt and grade </w:t>
      </w:r>
      <w:r w:rsidR="00B84EB8">
        <w:t>data but</w:t>
      </w:r>
      <w:r w:rsidR="00180AF2">
        <w:t xml:space="preserve"> remain in the Grade Center. </w:t>
      </w:r>
    </w:p>
    <w:p w14:paraId="061B9D85" w14:textId="71EECE6C" w:rsidR="00180AF2" w:rsidRDefault="00C73399" w:rsidP="00B84EB8">
      <w:pPr>
        <w:jc w:val="center"/>
      </w:pPr>
      <w:r>
        <w:rPr>
          <w:noProof/>
        </w:rPr>
        <w:drawing>
          <wp:inline distT="0" distB="0" distL="0" distR="0" wp14:anchorId="0FA77539" wp14:editId="509A556E">
            <wp:extent cx="4572000" cy="2232031"/>
            <wp:effectExtent l="152400" t="152400" r="342900" b="358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9288" cy="2235589"/>
                    </a:xfrm>
                    <a:prstGeom prst="rect">
                      <a:avLst/>
                    </a:prstGeom>
                    <a:ln>
                      <a:noFill/>
                    </a:ln>
                    <a:effectLst>
                      <a:outerShdw blurRad="292100" dist="139700" dir="2700000" algn="tl" rotWithShape="0">
                        <a:srgbClr val="333333">
                          <a:alpha val="65000"/>
                        </a:srgbClr>
                      </a:outerShdw>
                    </a:effectLst>
                  </pic:spPr>
                </pic:pic>
              </a:graphicData>
            </a:graphic>
          </wp:inline>
        </w:drawing>
      </w:r>
    </w:p>
    <w:p w14:paraId="6C76B953" w14:textId="77777777" w:rsidR="00180AF2" w:rsidRPr="00731760" w:rsidRDefault="00180AF2" w:rsidP="00180AF2">
      <w:pPr>
        <w:pStyle w:val="Heading2"/>
      </w:pPr>
      <w:bookmarkStart w:id="36" w:name="_Toc534719217"/>
      <w:r w:rsidRPr="00731760">
        <w:lastRenderedPageBreak/>
        <w:t>Discussion board “replies to me”</w:t>
      </w:r>
      <w:bookmarkEnd w:id="36"/>
      <w:r w:rsidRPr="00731760">
        <w:t xml:space="preserve"> </w:t>
      </w:r>
    </w:p>
    <w:p w14:paraId="21B0A655" w14:textId="77777777" w:rsidR="00B45F47" w:rsidRDefault="00B45F47" w:rsidP="00B45F47">
      <w:pPr>
        <w:spacing w:after="120"/>
      </w:pPr>
      <w:r w:rsidRPr="00F21DD2">
        <w:rPr>
          <w:i/>
        </w:rPr>
        <w:t>Feature enhancement for all users</w:t>
      </w:r>
      <w:r w:rsidRPr="00F21DD2">
        <w:t xml:space="preserve"> </w:t>
      </w:r>
    </w:p>
    <w:p w14:paraId="10E9C40D" w14:textId="77777777" w:rsidR="00180AF2" w:rsidRDefault="00180AF2" w:rsidP="00180AF2">
      <w:r w:rsidRPr="00B45F47">
        <w:t xml:space="preserve">Keeping up with large discussion board forums is made easier </w:t>
      </w:r>
      <w:r w:rsidR="001474EB">
        <w:t>with the addition of</w:t>
      </w:r>
      <w:r w:rsidRPr="00B45F47">
        <w:t xml:space="preserve"> a “</w:t>
      </w:r>
      <w:r w:rsidR="00877F1B">
        <w:t>Replies to me</w:t>
      </w:r>
      <w:r w:rsidRPr="00B45F47">
        <w:t>” count and filter so unread</w:t>
      </w:r>
      <w:r w:rsidRPr="00731760">
        <w:t xml:space="preserve"> replies to </w:t>
      </w:r>
      <w:r w:rsidR="001474EB">
        <w:t>your own</w:t>
      </w:r>
      <w:r w:rsidRPr="00731760">
        <w:t xml:space="preserve"> posts can be easily identified and read.</w:t>
      </w:r>
    </w:p>
    <w:p w14:paraId="7312F0E6" w14:textId="77777777" w:rsidR="001474EB" w:rsidRPr="00731760" w:rsidRDefault="00877F1B" w:rsidP="00073BE4">
      <w:pPr>
        <w:jc w:val="center"/>
      </w:pPr>
      <w:r>
        <w:rPr>
          <w:noProof/>
        </w:rPr>
        <w:drawing>
          <wp:inline distT="0" distB="0" distL="0" distR="0" wp14:anchorId="50EC5376" wp14:editId="154AA764">
            <wp:extent cx="4314825" cy="2953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347" cy="2956859"/>
                    </a:xfrm>
                    <a:prstGeom prst="rect">
                      <a:avLst/>
                    </a:prstGeom>
                    <a:noFill/>
                  </pic:spPr>
                </pic:pic>
              </a:graphicData>
            </a:graphic>
          </wp:inline>
        </w:drawing>
      </w:r>
    </w:p>
    <w:p w14:paraId="38B0A104" w14:textId="77777777" w:rsidR="00336E7B" w:rsidRPr="00731760" w:rsidRDefault="00336E7B" w:rsidP="00A25766">
      <w:pPr>
        <w:pStyle w:val="Heading2"/>
      </w:pPr>
      <w:bookmarkStart w:id="37" w:name="_Hlk499631275"/>
      <w:bookmarkStart w:id="38" w:name="_Toc534719218"/>
      <w:r w:rsidRPr="00731760">
        <w:t>Enhanced</w:t>
      </w:r>
      <w:r w:rsidR="00A664E9" w:rsidRPr="00731760">
        <w:t xml:space="preserve"> mobile experience</w:t>
      </w:r>
      <w:r w:rsidR="00585E97" w:rsidRPr="00731760">
        <w:t xml:space="preserve"> for Blogs and Journals</w:t>
      </w:r>
      <w:bookmarkEnd w:id="38"/>
    </w:p>
    <w:p w14:paraId="6B1DDADC" w14:textId="77777777" w:rsidR="00C05362" w:rsidRDefault="00336E7B" w:rsidP="00C05362">
      <w:pPr>
        <w:spacing w:after="120"/>
      </w:pPr>
      <w:bookmarkStart w:id="39" w:name="_Hlk499632276"/>
      <w:r w:rsidRPr="00F21DD2">
        <w:rPr>
          <w:i/>
        </w:rPr>
        <w:t>Feature enhancement for all users</w:t>
      </w:r>
      <w:r w:rsidRPr="00F21DD2">
        <w:t xml:space="preserve"> </w:t>
      </w:r>
    </w:p>
    <w:bookmarkEnd w:id="39"/>
    <w:p w14:paraId="736223E7" w14:textId="77777777" w:rsidR="00585E97" w:rsidRPr="00C05362" w:rsidRDefault="00877F1B" w:rsidP="00C05362">
      <w:pPr>
        <w:spacing w:after="120"/>
      </w:pPr>
      <w:r>
        <w:t xml:space="preserve">You will now have a much-improved experience using </w:t>
      </w:r>
      <w:r w:rsidR="00585E97" w:rsidRPr="00C05362">
        <w:t>Blogs and Journals</w:t>
      </w:r>
      <w:r>
        <w:t xml:space="preserve"> on your mobile device.</w:t>
      </w:r>
      <w:r w:rsidR="00585E97" w:rsidRPr="00C05362">
        <w:t xml:space="preserve"> </w:t>
      </w:r>
      <w:r>
        <w:t>For example, o</w:t>
      </w:r>
      <w:r w:rsidR="00585E97" w:rsidRPr="00C05362">
        <w:t>ptions for filtering posts or navigating groups or users will appear below currently viewed posts.</w:t>
      </w:r>
    </w:p>
    <w:p w14:paraId="17084A09" w14:textId="77777777" w:rsidR="00585E97" w:rsidRDefault="00B45F47" w:rsidP="00585E97">
      <w:pPr>
        <w:pStyle w:val="Heading2"/>
      </w:pPr>
      <w:bookmarkStart w:id="40" w:name="_Toc499635933"/>
      <w:bookmarkStart w:id="41" w:name="_Toc534719219"/>
      <w:bookmarkEnd w:id="37"/>
      <w:r>
        <w:rPr>
          <w:noProof/>
        </w:rPr>
        <w:drawing>
          <wp:anchor distT="0" distB="0" distL="114300" distR="114300" simplePos="0" relativeHeight="251680768" behindDoc="1" locked="0" layoutInCell="1" allowOverlap="1" wp14:anchorId="6C0472C7" wp14:editId="01B43921">
            <wp:simplePos x="0" y="0"/>
            <wp:positionH relativeFrom="margin">
              <wp:posOffset>4333875</wp:posOffset>
            </wp:positionH>
            <wp:positionV relativeFrom="paragraph">
              <wp:posOffset>127000</wp:posOffset>
            </wp:positionV>
            <wp:extent cx="1533525" cy="2095500"/>
            <wp:effectExtent l="152400" t="152400" r="371475" b="361950"/>
            <wp:wrapTight wrapText="bothSides">
              <wp:wrapPolygon edited="0">
                <wp:start x="1073" y="-1571"/>
                <wp:lineTo x="-2147" y="-1178"/>
                <wp:lineTo x="-2147" y="22385"/>
                <wp:lineTo x="-537" y="23956"/>
                <wp:lineTo x="2415" y="24742"/>
                <wp:lineTo x="2683" y="25135"/>
                <wp:lineTo x="21734" y="25135"/>
                <wp:lineTo x="22002" y="24742"/>
                <wp:lineTo x="24954" y="23956"/>
                <wp:lineTo x="26564" y="21011"/>
                <wp:lineTo x="26564" y="1964"/>
                <wp:lineTo x="23344" y="-982"/>
                <wp:lineTo x="23076" y="-1571"/>
                <wp:lineTo x="1073" y="-15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33525" cy="2095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40"/>
      <w:r w:rsidR="00585E97" w:rsidRPr="00731760">
        <w:t>Enhanced mobile</w:t>
      </w:r>
      <w:r w:rsidR="00585E97" w:rsidRPr="00A25766">
        <w:t xml:space="preserve"> experience</w:t>
      </w:r>
      <w:r w:rsidR="00585E97">
        <w:t xml:space="preserve"> for </w:t>
      </w:r>
      <w:r w:rsidR="0081761B">
        <w:t>navigating</w:t>
      </w:r>
      <w:r w:rsidR="00585E97">
        <w:t xml:space="preserve"> Learn</w:t>
      </w:r>
      <w:bookmarkEnd w:id="41"/>
    </w:p>
    <w:p w14:paraId="340CEB26" w14:textId="77777777" w:rsidR="00585E97" w:rsidRPr="004713DD" w:rsidRDefault="00585E97" w:rsidP="00585E97">
      <w:pPr>
        <w:spacing w:after="120"/>
        <w:rPr>
          <w:i/>
        </w:rPr>
      </w:pPr>
      <w:r w:rsidRPr="004713DD">
        <w:rPr>
          <w:i/>
        </w:rPr>
        <w:t>Feature enhancement for all users</w:t>
      </w:r>
      <w:r w:rsidRPr="004713DD">
        <w:t xml:space="preserve"> </w:t>
      </w:r>
    </w:p>
    <w:p w14:paraId="6EA5ED44" w14:textId="77777777" w:rsidR="00585E97" w:rsidRPr="00585E97" w:rsidRDefault="00877F1B" w:rsidP="001C72AD">
      <w:r>
        <w:t>It is now much easier to navigate</w:t>
      </w:r>
      <w:r w:rsidR="00585E97" w:rsidRPr="00585E97">
        <w:t xml:space="preserve"> the system and course menus</w:t>
      </w:r>
      <w:r>
        <w:t xml:space="preserve"> on mobile devices</w:t>
      </w:r>
      <w:r w:rsidR="00585E97" w:rsidRPr="00585E97">
        <w:t xml:space="preserve">. When </w:t>
      </w:r>
      <w:r w:rsidR="0081761B">
        <w:t>you</w:t>
      </w:r>
      <w:r w:rsidR="00585E97" w:rsidRPr="00585E97">
        <w:t xml:space="preserve"> access Blackboard Learn through mobile devices, </w:t>
      </w:r>
      <w:r w:rsidR="0081761B">
        <w:t xml:space="preserve">you’ll notice that </w:t>
      </w:r>
      <w:r w:rsidR="00585E97" w:rsidRPr="00585E97">
        <w:t xml:space="preserve">the navigation has been moved to a hamburger menu </w:t>
      </w:r>
      <w:r w:rsidR="00571C05">
        <w:t>that remains there</w:t>
      </w:r>
      <w:r w:rsidR="00585E97" w:rsidRPr="00585E97">
        <w:t xml:space="preserve"> </w:t>
      </w:r>
      <w:r w:rsidR="00571C05">
        <w:t xml:space="preserve">when you move </w:t>
      </w:r>
      <w:r w:rsidR="00585E97" w:rsidRPr="00585E97">
        <w:t xml:space="preserve">from screen to screen. Tabs and subtabs </w:t>
      </w:r>
      <w:r w:rsidR="00571C05">
        <w:t xml:space="preserve">now </w:t>
      </w:r>
      <w:r w:rsidR="00585E97" w:rsidRPr="00585E97">
        <w:t xml:space="preserve">appear in </w:t>
      </w:r>
      <w:r w:rsidR="00571C05">
        <w:t xml:space="preserve">your </w:t>
      </w:r>
      <w:r w:rsidR="00585E97" w:rsidRPr="00585E97">
        <w:t xml:space="preserve">navigation choices. My Blackboard has </w:t>
      </w:r>
      <w:r w:rsidR="00571C05">
        <w:t xml:space="preserve">also </w:t>
      </w:r>
      <w:r w:rsidR="00585E97" w:rsidRPr="00585E97">
        <w:t>been incorporated into the system menu for easier access. Within a course, the menu opens and closes more easily</w:t>
      </w:r>
      <w:r w:rsidR="00571C05">
        <w:t>, improving the overall experience</w:t>
      </w:r>
      <w:r w:rsidR="00585E97" w:rsidRPr="00585E97">
        <w:t>.</w:t>
      </w:r>
    </w:p>
    <w:p w14:paraId="6E8C2916" w14:textId="77777777" w:rsidR="00180AF2" w:rsidRDefault="00180AF2" w:rsidP="00180AF2">
      <w:pPr>
        <w:pStyle w:val="Heading2"/>
      </w:pPr>
      <w:bookmarkStart w:id="42" w:name="_Toc534719220"/>
      <w:r w:rsidRPr="00731760">
        <w:t>Grade display standardization</w:t>
      </w:r>
      <w:bookmarkEnd w:id="42"/>
      <w:r w:rsidRPr="00731760">
        <w:t xml:space="preserve"> </w:t>
      </w:r>
    </w:p>
    <w:p w14:paraId="121113AD" w14:textId="77777777" w:rsidR="00B45F47" w:rsidRPr="00B45F47" w:rsidRDefault="00B45F47" w:rsidP="00571C05">
      <w:pPr>
        <w:spacing w:after="120"/>
      </w:pPr>
      <w:r w:rsidRPr="00F21DD2">
        <w:rPr>
          <w:i/>
        </w:rPr>
        <w:t>F</w:t>
      </w:r>
      <w:r>
        <w:rPr>
          <w:i/>
        </w:rPr>
        <w:t>eature enhancement for instructors</w:t>
      </w:r>
    </w:p>
    <w:p w14:paraId="342C8FDE" w14:textId="77777777" w:rsidR="00180AF2" w:rsidRPr="00731760" w:rsidRDefault="00180AF2" w:rsidP="00180AF2">
      <w:r w:rsidRPr="00731760">
        <w:lastRenderedPageBreak/>
        <w:t>To provide greater consistency</w:t>
      </w:r>
      <w:r w:rsidR="0017107E" w:rsidRPr="00731760">
        <w:t xml:space="preserve"> and standardization</w:t>
      </w:r>
      <w:r w:rsidRPr="00731760">
        <w:t xml:space="preserve">, all gradebook columns (online and downloads) and My Grades now support up to five decimal points, are not rounded, and are consistent for all display types (score, percentage, letter grade). </w:t>
      </w:r>
    </w:p>
    <w:p w14:paraId="2C97FE15" w14:textId="77777777" w:rsidR="00292A67" w:rsidRDefault="00292A67" w:rsidP="00292A67">
      <w:pPr>
        <w:pStyle w:val="Heading2"/>
      </w:pPr>
      <w:bookmarkStart w:id="43" w:name="_Toc534719221"/>
      <w:r w:rsidRPr="00731760">
        <w:t>Improved grading with rubrics</w:t>
      </w:r>
      <w:bookmarkEnd w:id="43"/>
      <w:r w:rsidRPr="00731760">
        <w:t xml:space="preserve"> </w:t>
      </w:r>
    </w:p>
    <w:p w14:paraId="5DFB3B93" w14:textId="77777777" w:rsidR="00B45F47" w:rsidRPr="00B45F47" w:rsidRDefault="00B45F47" w:rsidP="00571C05">
      <w:pPr>
        <w:spacing w:after="120"/>
      </w:pPr>
      <w:r w:rsidRPr="00F21DD2">
        <w:rPr>
          <w:i/>
        </w:rPr>
        <w:t xml:space="preserve">Feature enhancement for </w:t>
      </w:r>
      <w:r>
        <w:rPr>
          <w:i/>
        </w:rPr>
        <w:t>instructors</w:t>
      </w:r>
    </w:p>
    <w:p w14:paraId="0A296F57" w14:textId="77777777" w:rsidR="00292A67" w:rsidRPr="00731760" w:rsidRDefault="00730E65" w:rsidP="00292A67">
      <w:r w:rsidRPr="00731760">
        <w:t xml:space="preserve">When grading with rubrics, </w:t>
      </w:r>
      <w:r w:rsidR="00C05362">
        <w:t>y</w:t>
      </w:r>
      <w:r w:rsidR="00292A67" w:rsidRPr="00731760">
        <w:t>ou can now save feedback and the content will remain saved when changing the rubric's view from in-line to full screen.</w:t>
      </w:r>
    </w:p>
    <w:p w14:paraId="72A11686" w14:textId="77777777" w:rsidR="00336E7B" w:rsidRDefault="00A664E9" w:rsidP="00A25766">
      <w:pPr>
        <w:pStyle w:val="Heading2"/>
      </w:pPr>
      <w:bookmarkStart w:id="44" w:name="_Hlk500929566"/>
      <w:bookmarkStart w:id="45" w:name="_Toc534719222"/>
      <w:r w:rsidRPr="00731760">
        <w:t xml:space="preserve">Learning Tools Interoperability (LTI) deep linking </w:t>
      </w:r>
      <w:r w:rsidR="00AD0951" w:rsidRPr="00AD0951">
        <w:rPr>
          <w:b w:val="0"/>
          <w:color w:val="auto"/>
          <w:sz w:val="22"/>
          <w:highlight w:val="yellow"/>
        </w:rPr>
        <w:t>[</w:t>
      </w:r>
      <w:r w:rsidR="00AD0951">
        <w:rPr>
          <w:b w:val="0"/>
          <w:color w:val="auto"/>
          <w:sz w:val="22"/>
          <w:highlight w:val="yellow"/>
        </w:rPr>
        <w:t>N</w:t>
      </w:r>
      <w:r w:rsidR="00AD0951" w:rsidRPr="00AD0951">
        <w:rPr>
          <w:b w:val="0"/>
          <w:color w:val="auto"/>
          <w:sz w:val="22"/>
          <w:highlight w:val="yellow"/>
        </w:rPr>
        <w:t xml:space="preserve">ote: </w:t>
      </w:r>
      <w:r w:rsidR="00AD0951">
        <w:rPr>
          <w:b w:val="0"/>
          <w:color w:val="auto"/>
          <w:sz w:val="22"/>
          <w:highlight w:val="yellow"/>
        </w:rPr>
        <w:t>This section requires editing.</w:t>
      </w:r>
      <w:r w:rsidR="00AD0951" w:rsidRPr="00AD0951">
        <w:rPr>
          <w:b w:val="0"/>
          <w:color w:val="auto"/>
          <w:sz w:val="22"/>
          <w:highlight w:val="yellow"/>
        </w:rPr>
        <w:t>]</w:t>
      </w:r>
      <w:bookmarkEnd w:id="45"/>
    </w:p>
    <w:p w14:paraId="28E9FC2E" w14:textId="77777777" w:rsidR="00B45F47" w:rsidRDefault="00B45F47" w:rsidP="00B45F47">
      <w:pPr>
        <w:spacing w:after="120"/>
      </w:pPr>
      <w:r w:rsidRPr="00F21DD2">
        <w:rPr>
          <w:i/>
        </w:rPr>
        <w:t>Feature enhancement for all users</w:t>
      </w:r>
      <w:r w:rsidRPr="00F21DD2">
        <w:t xml:space="preserve"> </w:t>
      </w:r>
    </w:p>
    <w:p w14:paraId="337C40F6" w14:textId="77777777" w:rsidR="00A664E9" w:rsidRPr="00731760" w:rsidRDefault="00571C05" w:rsidP="00A664E9">
      <w:r>
        <w:t xml:space="preserve">You will now have a </w:t>
      </w:r>
      <w:r w:rsidR="00A664E9" w:rsidRPr="00731760">
        <w:t>more seamless experience when linking or integrating with</w:t>
      </w:r>
      <w:r w:rsidR="00D05C4A">
        <w:t xml:space="preserve"> </w:t>
      </w:r>
      <w:r>
        <w:t>tools</w:t>
      </w:r>
      <w:r w:rsidR="00D05C4A">
        <w:t xml:space="preserve"> like</w:t>
      </w:r>
      <w:r>
        <w:t xml:space="preserve"> </w:t>
      </w:r>
      <w:r w:rsidR="00AD0951">
        <w:rPr>
          <w:highlight w:val="yellow"/>
        </w:rPr>
        <w:t>[N</w:t>
      </w:r>
      <w:r w:rsidRPr="00D851CD">
        <w:rPr>
          <w:highlight w:val="yellow"/>
        </w:rPr>
        <w:t xml:space="preserve">ote: enter the names of </w:t>
      </w:r>
      <w:r w:rsidR="00D05C4A" w:rsidRPr="00D851CD">
        <w:rPr>
          <w:highlight w:val="yellow"/>
        </w:rPr>
        <w:t xml:space="preserve">some </w:t>
      </w:r>
      <w:r w:rsidRPr="00D851CD">
        <w:rPr>
          <w:highlight w:val="yellow"/>
        </w:rPr>
        <w:t>tool providers you</w:t>
      </w:r>
      <w:r w:rsidR="00D05C4A" w:rsidRPr="00D851CD">
        <w:rPr>
          <w:highlight w:val="yellow"/>
        </w:rPr>
        <w:t>r institution / your</w:t>
      </w:r>
      <w:r w:rsidRPr="00D851CD">
        <w:rPr>
          <w:highlight w:val="yellow"/>
        </w:rPr>
        <w:t xml:space="preserve"> </w:t>
      </w:r>
      <w:r w:rsidR="00D05C4A" w:rsidRPr="00D851CD">
        <w:rPr>
          <w:highlight w:val="yellow"/>
        </w:rPr>
        <w:t xml:space="preserve">instructors </w:t>
      </w:r>
      <w:r w:rsidRPr="00D851CD">
        <w:rPr>
          <w:highlight w:val="yellow"/>
        </w:rPr>
        <w:t xml:space="preserve">use who support the </w:t>
      </w:r>
      <w:r w:rsidR="001466EF">
        <w:rPr>
          <w:highlight w:val="yellow"/>
        </w:rPr>
        <w:t>LTI deep linking</w:t>
      </w:r>
      <w:r w:rsidRPr="00D851CD">
        <w:rPr>
          <w:highlight w:val="yellow"/>
        </w:rPr>
        <w:t xml:space="preserve"> specification].</w:t>
      </w:r>
      <w:r w:rsidR="00A664E9" w:rsidRPr="00731760">
        <w:t xml:space="preserve"> </w:t>
      </w:r>
      <w:r w:rsidR="001466EF">
        <w:t>You</w:t>
      </w:r>
      <w:r w:rsidR="00A664E9" w:rsidRPr="00731760">
        <w:t xml:space="preserve"> can create links to specific resources without knowing and specifying resource IDs. Instead, you can launch into the tool provider’s user experience, select resources to add to </w:t>
      </w:r>
      <w:r>
        <w:t>your</w:t>
      </w:r>
      <w:r w:rsidR="00A664E9" w:rsidRPr="00731760">
        <w:t xml:space="preserve"> course, and the individual links are created in the correct place in the course. Students clicking the links will be taken directly to the specific resource rather than to a generic tool page.</w:t>
      </w:r>
    </w:p>
    <w:bookmarkEnd w:id="44"/>
    <w:p w14:paraId="40D4E573" w14:textId="77777777" w:rsidR="00A664E9" w:rsidRPr="00A25766" w:rsidRDefault="00A664E9" w:rsidP="00571C05">
      <w:pPr>
        <w:jc w:val="center"/>
      </w:pPr>
      <w:r w:rsidRPr="00494B47">
        <w:rPr>
          <w:color w:val="2E74B5" w:themeColor="accent1" w:themeShade="BF"/>
        </w:rPr>
        <w:t>____________________________________________________</w:t>
      </w:r>
    </w:p>
    <w:p w14:paraId="42733C93" w14:textId="748B028E" w:rsidR="004713DD" w:rsidRPr="001C72AD" w:rsidRDefault="00217C98" w:rsidP="000D0AF6">
      <w:pPr>
        <w:pStyle w:val="Heading1"/>
        <w:rPr>
          <w:b/>
        </w:rPr>
      </w:pPr>
      <w:bookmarkStart w:id="46" w:name="_Toc534719223"/>
      <w:r w:rsidRPr="001C72AD">
        <w:rPr>
          <w:b/>
        </w:rPr>
        <w:t xml:space="preserve">Learn </w:t>
      </w:r>
      <w:r w:rsidR="00495911">
        <w:rPr>
          <w:b/>
        </w:rPr>
        <w:t xml:space="preserve">9.1 </w:t>
      </w:r>
      <w:r w:rsidR="004713DD" w:rsidRPr="001C72AD">
        <w:rPr>
          <w:b/>
        </w:rPr>
        <w:t>Q2 2017</w:t>
      </w:r>
      <w:r w:rsidRPr="001C72AD">
        <w:rPr>
          <w:b/>
        </w:rPr>
        <w:t xml:space="preserve"> </w:t>
      </w:r>
      <w:r w:rsidR="000958BE" w:rsidRPr="000958BE">
        <w:rPr>
          <w:b/>
        </w:rPr>
        <w:t xml:space="preserve">release </w:t>
      </w:r>
      <w:r w:rsidR="00495911">
        <w:rPr>
          <w:b/>
        </w:rPr>
        <w:t>e</w:t>
      </w:r>
      <w:r w:rsidR="00495911" w:rsidRPr="001C72AD">
        <w:rPr>
          <w:b/>
        </w:rPr>
        <w:t>nhancements</w:t>
      </w:r>
      <w:bookmarkEnd w:id="46"/>
    </w:p>
    <w:p w14:paraId="59E7BE66" w14:textId="77777777" w:rsidR="009F471D" w:rsidRPr="00A66F88" w:rsidRDefault="009F471D" w:rsidP="009F471D">
      <w:pPr>
        <w:pStyle w:val="Heading2"/>
      </w:pPr>
      <w:bookmarkStart w:id="47" w:name="_Toc534719224"/>
      <w:r w:rsidRPr="00A66F88">
        <w:t>Additional drag-and-drop locations</w:t>
      </w:r>
      <w:bookmarkEnd w:id="47"/>
    </w:p>
    <w:p w14:paraId="2A803795" w14:textId="77777777" w:rsidR="009F471D" w:rsidRPr="004713DD" w:rsidRDefault="009F471D" w:rsidP="009F471D">
      <w:pPr>
        <w:spacing w:after="120"/>
        <w:rPr>
          <w:i/>
        </w:rPr>
      </w:pPr>
      <w:bookmarkStart w:id="48" w:name="_Hlk499559137"/>
      <w:r w:rsidRPr="004713DD">
        <w:rPr>
          <w:i/>
        </w:rPr>
        <w:t>Feature enhancement for all users</w:t>
      </w:r>
      <w:r w:rsidRPr="004713DD">
        <w:t xml:space="preserve"> </w:t>
      </w:r>
    </w:p>
    <w:bookmarkEnd w:id="48"/>
    <w:p w14:paraId="13E11185" w14:textId="06C4E4C8" w:rsidR="009F471D" w:rsidRDefault="009F471D" w:rsidP="009F471D">
      <w:r w:rsidRPr="00B424C2">
        <w:t>The drag-and-dr</w:t>
      </w:r>
      <w:r w:rsidR="00217C98">
        <w:t xml:space="preserve">op feature is now added to the </w:t>
      </w:r>
      <w:r w:rsidR="00B40F0A">
        <w:t>C</w:t>
      </w:r>
      <w:r w:rsidR="00217C98">
        <w:t xml:space="preserve">ontent </w:t>
      </w:r>
      <w:r w:rsidR="00B40F0A">
        <w:t>E</w:t>
      </w:r>
      <w:r w:rsidRPr="00B424C2">
        <w:t xml:space="preserve">ditor, </w:t>
      </w:r>
      <w:r w:rsidR="00B40F0A">
        <w:t>B</w:t>
      </w:r>
      <w:r w:rsidRPr="00B424C2">
        <w:t xml:space="preserve">log, </w:t>
      </w:r>
      <w:r w:rsidR="00B40F0A">
        <w:t>J</w:t>
      </w:r>
      <w:r w:rsidRPr="00B424C2">
        <w:t xml:space="preserve">ournal, and </w:t>
      </w:r>
      <w:r w:rsidR="00B40F0A">
        <w:t>P</w:t>
      </w:r>
      <w:r w:rsidRPr="00B424C2">
        <w:t xml:space="preserve">ortfolios. If the browser allows, </w:t>
      </w:r>
      <w:r w:rsidR="00217C98">
        <w:t>you</w:t>
      </w:r>
      <w:r w:rsidRPr="00B424C2">
        <w:t xml:space="preserve"> can drag a folder of files and the files will upload individually.</w:t>
      </w:r>
      <w:r>
        <w:t xml:space="preserve"> </w:t>
      </w:r>
    </w:p>
    <w:p w14:paraId="3C69CC3F" w14:textId="77777777" w:rsidR="009F471D" w:rsidRPr="00A66F88" w:rsidRDefault="009F471D" w:rsidP="009F471D">
      <w:pPr>
        <w:pStyle w:val="Heading2"/>
      </w:pPr>
      <w:bookmarkStart w:id="49" w:name="_Toc478038040"/>
      <w:bookmarkStart w:id="50" w:name="_Toc478038084"/>
      <w:bookmarkStart w:id="51" w:name="_Toc478484031"/>
      <w:bookmarkStart w:id="52" w:name="_Toc534719225"/>
      <w:r w:rsidRPr="00A66F88">
        <w:t>Blackboard Ally, a solution for better accessibility</w:t>
      </w:r>
      <w:r w:rsidR="003F4D78">
        <w:t xml:space="preserve"> </w:t>
      </w:r>
      <w:r w:rsidR="003F4D78" w:rsidRPr="003F4D78">
        <w:rPr>
          <w:b w:val="0"/>
          <w:color w:val="auto"/>
          <w:sz w:val="22"/>
          <w:highlight w:val="yellow"/>
        </w:rPr>
        <w:t>Note: Delete if you do not license Ally.</w:t>
      </w:r>
      <w:bookmarkEnd w:id="52"/>
    </w:p>
    <w:p w14:paraId="41CD57D1" w14:textId="77777777" w:rsidR="009F471D" w:rsidRDefault="003F4D78" w:rsidP="009F471D">
      <w:r w:rsidRPr="005E4719">
        <w:rPr>
          <w:noProof/>
        </w:rPr>
        <w:drawing>
          <wp:anchor distT="0" distB="0" distL="114300" distR="114300" simplePos="0" relativeHeight="251671552" behindDoc="0" locked="0" layoutInCell="1" allowOverlap="1" wp14:anchorId="7A004BC6" wp14:editId="7867F240">
            <wp:simplePos x="0" y="0"/>
            <wp:positionH relativeFrom="margin">
              <wp:align>right</wp:align>
            </wp:positionH>
            <wp:positionV relativeFrom="paragraph">
              <wp:posOffset>235658</wp:posOffset>
            </wp:positionV>
            <wp:extent cx="1628775" cy="1483995"/>
            <wp:effectExtent l="152400" t="152400" r="371475" b="363855"/>
            <wp:wrapThrough wrapText="bothSides">
              <wp:wrapPolygon edited="0">
                <wp:start x="1011" y="-2218"/>
                <wp:lineTo x="-2021" y="-1664"/>
                <wp:lineTo x="-2021" y="22737"/>
                <wp:lineTo x="-758" y="24955"/>
                <wp:lineTo x="1516" y="26064"/>
                <wp:lineTo x="1768" y="26619"/>
                <wp:lineTo x="22484" y="26619"/>
                <wp:lineTo x="22737" y="26064"/>
                <wp:lineTo x="24758" y="24955"/>
                <wp:lineTo x="26274" y="20796"/>
                <wp:lineTo x="26274" y="2773"/>
                <wp:lineTo x="23242" y="-1386"/>
                <wp:lineTo x="22989" y="-2218"/>
                <wp:lineTo x="1011" y="-2218"/>
              </wp:wrapPolygon>
            </wp:wrapThrough>
            <wp:docPr id="3" name="Picture 3" descr="https://en-us.help.blackboard.com/@api/deki/files/21055/Ally_instructor.png?size=bestfit&amp;width=276&amp;height=25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us.help.blackboard.com/@api/deki/files/21055/Ally_instructor.png?size=bestfit&amp;width=276&amp;height=251&amp;revisio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483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471D" w:rsidRPr="005E4719">
        <w:rPr>
          <w:i/>
        </w:rPr>
        <w:t>Feature enhancement for all users</w:t>
      </w:r>
    </w:p>
    <w:p w14:paraId="7DAEB8F9" w14:textId="77777777" w:rsidR="009F471D" w:rsidRDefault="00217C98" w:rsidP="009F471D">
      <w:r>
        <w:t>A</w:t>
      </w:r>
      <w:r w:rsidR="00115FB9">
        <w:t xml:space="preserve">lly is </w:t>
      </w:r>
      <w:r>
        <w:t xml:space="preserve">a new </w:t>
      </w:r>
      <w:r w:rsidR="009F471D">
        <w:t>service for improving c</w:t>
      </w:r>
      <w:r w:rsidR="00115FB9">
        <w:t xml:space="preserve">ontent accessibility that </w:t>
      </w:r>
      <w:r>
        <w:t>has been</w:t>
      </w:r>
      <w:r w:rsidR="009F471D">
        <w:t xml:space="preserve"> integrated into Learn. Ally improves accessibility within Learn in the following ways:</w:t>
      </w:r>
      <w:r w:rsidR="009F471D" w:rsidRPr="005E4719">
        <w:t xml:space="preserve"> </w:t>
      </w:r>
    </w:p>
    <w:p w14:paraId="32FB36AC" w14:textId="77777777" w:rsidR="009F471D" w:rsidRDefault="009F471D" w:rsidP="009F471D">
      <w:pPr>
        <w:pStyle w:val="ListParagraph"/>
        <w:numPr>
          <w:ilvl w:val="0"/>
          <w:numId w:val="2"/>
        </w:numPr>
      </w:pPr>
      <w:r>
        <w:t>Instructors can view an accessibility score and learn ways to improve the accessibility of materials.</w:t>
      </w:r>
    </w:p>
    <w:p w14:paraId="6A6D3508" w14:textId="77777777" w:rsidR="009F471D" w:rsidRDefault="009F471D" w:rsidP="009F471D">
      <w:pPr>
        <w:pStyle w:val="ListParagraph"/>
        <w:numPr>
          <w:ilvl w:val="0"/>
          <w:numId w:val="2"/>
        </w:numPr>
      </w:pPr>
      <w:r>
        <w:t>Students can download automatically-generated alternative versions of uploaded files, such as accessible HTML, digital braille, and audio format files.</w:t>
      </w:r>
    </w:p>
    <w:p w14:paraId="7A9857DB" w14:textId="77777777" w:rsidR="009F471D" w:rsidRDefault="009F471D" w:rsidP="009F471D">
      <w:pPr>
        <w:rPr>
          <w:strike/>
        </w:rPr>
      </w:pPr>
    </w:p>
    <w:p w14:paraId="416F789A" w14:textId="46BE8EC0" w:rsidR="004713DD" w:rsidRPr="00A66F88" w:rsidRDefault="00B424C2" w:rsidP="000D0AF6">
      <w:pPr>
        <w:pStyle w:val="Heading2"/>
      </w:pPr>
      <w:bookmarkStart w:id="53" w:name="_Toc478733133"/>
      <w:bookmarkStart w:id="54" w:name="_Toc478733633"/>
      <w:bookmarkStart w:id="55" w:name="_Toc478733711"/>
      <w:bookmarkStart w:id="56" w:name="_Toc534719226"/>
      <w:r w:rsidRPr="004713DD">
        <w:rPr>
          <w:i/>
          <w:noProof/>
        </w:rPr>
        <w:lastRenderedPageBreak/>
        <w:drawing>
          <wp:anchor distT="0" distB="0" distL="114300" distR="114300" simplePos="0" relativeHeight="251658240" behindDoc="0" locked="0" layoutInCell="1" allowOverlap="1" wp14:anchorId="46C573D1" wp14:editId="1FF8E86D">
            <wp:simplePos x="0" y="0"/>
            <wp:positionH relativeFrom="column">
              <wp:posOffset>5143500</wp:posOffset>
            </wp:positionH>
            <wp:positionV relativeFrom="paragraph">
              <wp:posOffset>80010</wp:posOffset>
            </wp:positionV>
            <wp:extent cx="1231900" cy="2200275"/>
            <wp:effectExtent l="152400" t="152400" r="368300" b="371475"/>
            <wp:wrapThrough wrapText="bothSides">
              <wp:wrapPolygon edited="0">
                <wp:start x="1336" y="-1496"/>
                <wp:lineTo x="-2672" y="-1122"/>
                <wp:lineTo x="-2338" y="23003"/>
                <wp:lineTo x="2004" y="24686"/>
                <wp:lineTo x="2338" y="25060"/>
                <wp:lineTo x="22713" y="25060"/>
                <wp:lineTo x="23047" y="24686"/>
                <wp:lineTo x="27056" y="23003"/>
                <wp:lineTo x="27724" y="19823"/>
                <wp:lineTo x="27724" y="1870"/>
                <wp:lineTo x="23715" y="-935"/>
                <wp:lineTo x="23381" y="-1496"/>
                <wp:lineTo x="1336" y="-1496"/>
              </wp:wrapPolygon>
            </wp:wrapThrough>
            <wp:docPr id="1" name="Picture 1" descr="https://en-us.help.blackboard.com/@api/deki/files/21059/Learn_2016_Theme_Discussions.png?size=bestfit&amp;width=196&amp;height=3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1059/Learn_2016_Theme_Discussions.png?size=bestfit&amp;width=196&amp;height=350&amp;revision=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1900" cy="2200275"/>
                    </a:xfrm>
                    <a:prstGeom prst="rect">
                      <a:avLst/>
                    </a:prstGeom>
                    <a:ln>
                      <a:noFill/>
                    </a:ln>
                    <a:effectLst>
                      <a:outerShdw blurRad="292100" dist="139700" dir="2700000" algn="tl" rotWithShape="0">
                        <a:srgbClr val="333333">
                          <a:alpha val="65000"/>
                        </a:srgbClr>
                      </a:outerShdw>
                    </a:effectLst>
                  </pic:spPr>
                </pic:pic>
              </a:graphicData>
            </a:graphic>
          </wp:anchor>
        </w:drawing>
      </w:r>
      <w:bookmarkEnd w:id="49"/>
      <w:bookmarkEnd w:id="50"/>
      <w:bookmarkEnd w:id="51"/>
      <w:bookmarkEnd w:id="53"/>
      <w:bookmarkEnd w:id="54"/>
      <w:bookmarkEnd w:id="55"/>
      <w:r w:rsidR="00110F1B">
        <w:t>Continued</w:t>
      </w:r>
      <w:r w:rsidR="004713DD" w:rsidRPr="00A66F88">
        <w:t xml:space="preserve"> mobile optimization</w:t>
      </w:r>
      <w:r w:rsidR="003F4D78">
        <w:t xml:space="preserve"> </w:t>
      </w:r>
      <w:r w:rsidR="003F4D78" w:rsidRPr="003F4D78">
        <w:rPr>
          <w:b w:val="0"/>
          <w:color w:val="auto"/>
          <w:sz w:val="22"/>
          <w:highlight w:val="yellow"/>
        </w:rPr>
        <w:t xml:space="preserve">Note: Delete if you </w:t>
      </w:r>
      <w:r w:rsidR="000958BE">
        <w:rPr>
          <w:b w:val="0"/>
          <w:color w:val="auto"/>
          <w:sz w:val="22"/>
          <w:highlight w:val="yellow"/>
        </w:rPr>
        <w:t>are not using</w:t>
      </w:r>
      <w:r w:rsidR="003F4D78" w:rsidRPr="003F4D78">
        <w:rPr>
          <w:b w:val="0"/>
          <w:color w:val="auto"/>
          <w:sz w:val="22"/>
          <w:highlight w:val="yellow"/>
        </w:rPr>
        <w:t xml:space="preserve"> the Learn 2016 Theme.</w:t>
      </w:r>
      <w:bookmarkEnd w:id="56"/>
    </w:p>
    <w:p w14:paraId="6C727227" w14:textId="77777777" w:rsidR="004713DD" w:rsidRPr="004713DD" w:rsidRDefault="004713DD" w:rsidP="004713DD">
      <w:pPr>
        <w:spacing w:after="120"/>
        <w:rPr>
          <w:i/>
        </w:rPr>
      </w:pPr>
      <w:r w:rsidRPr="004713DD">
        <w:rPr>
          <w:i/>
        </w:rPr>
        <w:t>Feature enhancement for all users</w:t>
      </w:r>
      <w:r w:rsidRPr="004713DD">
        <w:t xml:space="preserve"> </w:t>
      </w:r>
    </w:p>
    <w:p w14:paraId="7D922392" w14:textId="77777777" w:rsidR="004713DD" w:rsidRDefault="004713DD" w:rsidP="004713DD">
      <w:r w:rsidRPr="004713DD">
        <w:t xml:space="preserve">The discussion board is </w:t>
      </w:r>
      <w:r w:rsidR="00110F1B">
        <w:t xml:space="preserve">now </w:t>
      </w:r>
      <w:r w:rsidRPr="004713DD">
        <w:t xml:space="preserve">responsive for mobile devices if the post contents are responsive. </w:t>
      </w:r>
      <w:r w:rsidR="00110F1B">
        <w:t xml:space="preserve">That means you will be able to easily </w:t>
      </w:r>
      <w:r w:rsidRPr="004713DD">
        <w:t>read, respond, and use other discussi</w:t>
      </w:r>
      <w:r w:rsidR="00110F1B">
        <w:t xml:space="preserve">on features such as post rating when using your mobile device – and the experience will be a great one! </w:t>
      </w:r>
    </w:p>
    <w:p w14:paraId="6A6B9D56" w14:textId="77777777" w:rsidR="004713DD" w:rsidRDefault="00110F1B" w:rsidP="004713DD">
      <w:r>
        <w:t>Additionally, p</w:t>
      </w:r>
      <w:r w:rsidR="004713DD" w:rsidRPr="004713DD">
        <w:t xml:space="preserve">ages with tables, </w:t>
      </w:r>
      <w:r>
        <w:t xml:space="preserve">the </w:t>
      </w:r>
      <w:r w:rsidR="004713DD" w:rsidRPr="004713DD">
        <w:t>course menu, and</w:t>
      </w:r>
      <w:r>
        <w:t xml:space="preserve"> within</w:t>
      </w:r>
      <w:r w:rsidR="004713DD" w:rsidRPr="004713DD">
        <w:t xml:space="preserve"> My Blackboard are better optimized for mobile devices. Contextual menus can </w:t>
      </w:r>
      <w:r>
        <w:t xml:space="preserve">also </w:t>
      </w:r>
      <w:r w:rsidR="004713DD" w:rsidRPr="004713DD">
        <w:t>be accessed on both tablet and mobile devices.</w:t>
      </w:r>
    </w:p>
    <w:p w14:paraId="3D7FCB7A" w14:textId="77777777" w:rsidR="003F4D78" w:rsidRDefault="003F4D78" w:rsidP="009F471D">
      <w:pPr>
        <w:pStyle w:val="Heading2"/>
      </w:pPr>
    </w:p>
    <w:p w14:paraId="6AADDBFD" w14:textId="77777777" w:rsidR="009F471D" w:rsidRPr="00A66F88" w:rsidRDefault="00110F1B" w:rsidP="009F471D">
      <w:pPr>
        <w:pStyle w:val="Heading2"/>
      </w:pPr>
      <w:bookmarkStart w:id="57" w:name="_Toc534719227"/>
      <w:r>
        <w:t>Submission receipt</w:t>
      </w:r>
      <w:r w:rsidR="009F471D" w:rsidRPr="00A66F88">
        <w:t xml:space="preserve"> enhancements</w:t>
      </w:r>
      <w:bookmarkEnd w:id="57"/>
    </w:p>
    <w:p w14:paraId="2ADD5C7E" w14:textId="77777777" w:rsidR="009F471D" w:rsidRPr="001F05A2" w:rsidRDefault="009F471D" w:rsidP="009F471D">
      <w:pPr>
        <w:rPr>
          <w:i/>
        </w:rPr>
      </w:pPr>
      <w:r w:rsidRPr="001F05A2">
        <w:rPr>
          <w:i/>
        </w:rPr>
        <w:t>Feature enhancement for all users</w:t>
      </w:r>
    </w:p>
    <w:p w14:paraId="0932109D" w14:textId="77777777" w:rsidR="008D0884" w:rsidRDefault="009F471D" w:rsidP="00110F1B">
      <w:pPr>
        <w:rPr>
          <w:rFonts w:asciiTheme="majorHAnsi" w:eastAsiaTheme="majorEastAsia" w:hAnsiTheme="majorHAnsi" w:cstheme="majorBidi"/>
          <w:b/>
          <w:bCs/>
          <w:sz w:val="28"/>
          <w:szCs w:val="26"/>
        </w:rPr>
      </w:pPr>
      <w:r>
        <w:t>Students can receive a notification email for each assignment attempt with information about the submission</w:t>
      </w:r>
      <w:r w:rsidR="00110F1B">
        <w:t>,</w:t>
      </w:r>
      <w:r>
        <w:t xml:space="preserve"> including attached files. Students can also access receipts at any time on the My Grades page in the submissions filter area. </w:t>
      </w:r>
    </w:p>
    <w:p w14:paraId="60B40B69" w14:textId="77777777" w:rsidR="008D0884" w:rsidRDefault="008D0884" w:rsidP="007E2770">
      <w:pPr>
        <w:spacing w:after="0"/>
        <w:rPr>
          <w:rFonts w:asciiTheme="majorHAnsi" w:eastAsiaTheme="majorEastAsia" w:hAnsiTheme="majorHAnsi" w:cstheme="majorBidi"/>
          <w:b/>
          <w:bCs/>
          <w:sz w:val="28"/>
          <w:szCs w:val="26"/>
        </w:rPr>
      </w:pPr>
    </w:p>
    <w:p w14:paraId="061670EE" w14:textId="77777777" w:rsidR="00A664E9" w:rsidRPr="00494B47" w:rsidRDefault="00A664E9" w:rsidP="00A664E9">
      <w:pPr>
        <w:jc w:val="center"/>
        <w:rPr>
          <w:color w:val="2E74B5" w:themeColor="accent1" w:themeShade="BF"/>
        </w:rPr>
      </w:pPr>
      <w:r w:rsidRPr="00494B47">
        <w:rPr>
          <w:color w:val="2E74B5" w:themeColor="accent1" w:themeShade="BF"/>
        </w:rPr>
        <w:t>____________________________________________________</w:t>
      </w:r>
    </w:p>
    <w:p w14:paraId="74A93AB9" w14:textId="3D31932A" w:rsidR="001F05A2" w:rsidRPr="001C72AD" w:rsidRDefault="001F05A2" w:rsidP="006933CE">
      <w:pPr>
        <w:pStyle w:val="Heading1"/>
        <w:rPr>
          <w:b/>
          <w:shd w:val="clear" w:color="auto" w:fill="FFFFFF"/>
        </w:rPr>
      </w:pPr>
      <w:bookmarkStart w:id="58" w:name="_Toc534719228"/>
      <w:r w:rsidRPr="001C72AD">
        <w:rPr>
          <w:b/>
          <w:shd w:val="clear" w:color="auto" w:fill="FFFFFF"/>
        </w:rPr>
        <w:t xml:space="preserve">Additional </w:t>
      </w:r>
      <w:r w:rsidR="00495911">
        <w:rPr>
          <w:b/>
          <w:shd w:val="clear" w:color="auto" w:fill="FFFFFF"/>
        </w:rPr>
        <w:t>r</w:t>
      </w:r>
      <w:r w:rsidR="00495911" w:rsidRPr="001C72AD">
        <w:rPr>
          <w:b/>
          <w:shd w:val="clear" w:color="auto" w:fill="FFFFFF"/>
        </w:rPr>
        <w:t>esources</w:t>
      </w:r>
      <w:bookmarkEnd w:id="58"/>
    </w:p>
    <w:p w14:paraId="1B3ED05B" w14:textId="77777777" w:rsidR="001F05A2" w:rsidRPr="008F3B53" w:rsidRDefault="001F05A2" w:rsidP="006933CE">
      <w:pPr>
        <w:pStyle w:val="Heading2"/>
        <w:rPr>
          <w:shd w:val="clear" w:color="auto" w:fill="FFFFFF"/>
        </w:rPr>
      </w:pPr>
      <w:bookmarkStart w:id="59" w:name="_Toc534719229"/>
      <w:r w:rsidRPr="008F3B53">
        <w:rPr>
          <w:shd w:val="clear" w:color="auto" w:fill="FFFFFF"/>
        </w:rPr>
        <w:t>Blackboard Help Site</w:t>
      </w:r>
      <w:bookmarkEnd w:id="59"/>
    </w:p>
    <w:p w14:paraId="53CC045B" w14:textId="394EC6B0" w:rsidR="001F05A2" w:rsidRPr="006933CE" w:rsidRDefault="001F05A2" w:rsidP="006933CE">
      <w:pPr>
        <w:pStyle w:val="ListParagraph"/>
        <w:numPr>
          <w:ilvl w:val="0"/>
          <w:numId w:val="9"/>
        </w:numPr>
        <w:rPr>
          <w:shd w:val="clear" w:color="auto" w:fill="FFFFFF"/>
        </w:rPr>
      </w:pPr>
      <w:r w:rsidRPr="006933CE">
        <w:rPr>
          <w:shd w:val="clear" w:color="auto" w:fill="FFFFFF"/>
        </w:rPr>
        <w:t xml:space="preserve">Blackboard's </w:t>
      </w:r>
      <w:r w:rsidR="002E7B73">
        <w:rPr>
          <w:shd w:val="clear" w:color="auto" w:fill="FFFFFF"/>
        </w:rPr>
        <w:t>H</w:t>
      </w:r>
      <w:r w:rsidR="006933CE" w:rsidRPr="006933CE">
        <w:rPr>
          <w:shd w:val="clear" w:color="auto" w:fill="FFFFFF"/>
        </w:rPr>
        <w:t xml:space="preserve">elp </w:t>
      </w:r>
      <w:r w:rsidR="002E7B73">
        <w:rPr>
          <w:shd w:val="clear" w:color="auto" w:fill="FFFFFF"/>
        </w:rPr>
        <w:t>S</w:t>
      </w:r>
      <w:r w:rsidR="006933CE" w:rsidRPr="006933CE">
        <w:rPr>
          <w:shd w:val="clear" w:color="auto" w:fill="FFFFFF"/>
        </w:rPr>
        <w:t>ite is your one-stop-shop to find product documentation for</w:t>
      </w:r>
      <w:r w:rsidRPr="006933CE">
        <w:rPr>
          <w:shd w:val="clear" w:color="auto" w:fill="FFFFFF"/>
        </w:rPr>
        <w:t xml:space="preserve"> Blackboard products, including Blackboard Learn. This</w:t>
      </w:r>
      <w:r w:rsidR="006933CE" w:rsidRPr="006933CE">
        <w:rPr>
          <w:shd w:val="clear" w:color="auto" w:fill="FFFFFF"/>
        </w:rPr>
        <w:t xml:space="preserve"> site allows anyone to view </w:t>
      </w:r>
      <w:r w:rsidRPr="006933CE">
        <w:rPr>
          <w:shd w:val="clear" w:color="auto" w:fill="FFFFFF"/>
        </w:rPr>
        <w:t>help</w:t>
      </w:r>
      <w:r w:rsidR="006933CE" w:rsidRPr="006933CE">
        <w:rPr>
          <w:shd w:val="clear" w:color="auto" w:fill="FFFFFF"/>
        </w:rPr>
        <w:t xml:space="preserve"> documentation </w:t>
      </w:r>
      <w:r w:rsidRPr="006933CE">
        <w:rPr>
          <w:shd w:val="clear" w:color="auto" w:fill="FFFFFF"/>
        </w:rPr>
        <w:t>(student</w:t>
      </w:r>
      <w:r w:rsidR="006933CE" w:rsidRPr="006933CE">
        <w:rPr>
          <w:shd w:val="clear" w:color="auto" w:fill="FFFFFF"/>
        </w:rPr>
        <w:t>s</w:t>
      </w:r>
      <w:r w:rsidRPr="006933CE">
        <w:rPr>
          <w:shd w:val="clear" w:color="auto" w:fill="FFFFFF"/>
        </w:rPr>
        <w:t>, instructor</w:t>
      </w:r>
      <w:r w:rsidR="006933CE" w:rsidRPr="006933CE">
        <w:rPr>
          <w:shd w:val="clear" w:color="auto" w:fill="FFFFFF"/>
        </w:rPr>
        <w:t>s</w:t>
      </w:r>
      <w:r w:rsidRPr="006933CE">
        <w:rPr>
          <w:shd w:val="clear" w:color="auto" w:fill="FFFFFF"/>
        </w:rPr>
        <w:t>, or administrator</w:t>
      </w:r>
      <w:r w:rsidR="006933CE" w:rsidRPr="006933CE">
        <w:rPr>
          <w:shd w:val="clear" w:color="auto" w:fill="FFFFFF"/>
        </w:rPr>
        <w:t>s</w:t>
      </w:r>
      <w:r w:rsidR="00711F15">
        <w:rPr>
          <w:shd w:val="clear" w:color="auto" w:fill="FFFFFF"/>
        </w:rPr>
        <w:t>)</w:t>
      </w:r>
      <w:r w:rsidRPr="006933CE">
        <w:rPr>
          <w:shd w:val="clear" w:color="auto" w:fill="FFFFFF"/>
        </w:rPr>
        <w:t xml:space="preserve">, while adaptive search and tagging help </w:t>
      </w:r>
      <w:r w:rsidR="00711F15">
        <w:rPr>
          <w:shd w:val="clear" w:color="auto" w:fill="FFFFFF"/>
        </w:rPr>
        <w:t>you</w:t>
      </w:r>
      <w:r w:rsidRPr="006933CE">
        <w:rPr>
          <w:shd w:val="clear" w:color="auto" w:fill="FFFFFF"/>
        </w:rPr>
        <w:t xml:space="preserve"> find what </w:t>
      </w:r>
      <w:r w:rsidR="00711F15">
        <w:rPr>
          <w:shd w:val="clear" w:color="auto" w:fill="FFFFFF"/>
        </w:rPr>
        <w:t>you’re</w:t>
      </w:r>
      <w:r w:rsidRPr="006933CE">
        <w:rPr>
          <w:shd w:val="clear" w:color="auto" w:fill="FFFFFF"/>
        </w:rPr>
        <w:t xml:space="preserve"> looking for.</w:t>
      </w:r>
      <w:r w:rsidR="00711F15">
        <w:rPr>
          <w:shd w:val="clear" w:color="auto" w:fill="FFFFFF"/>
        </w:rPr>
        <w:t xml:space="preserve"> Check it out here:</w:t>
      </w:r>
    </w:p>
    <w:p w14:paraId="54CFF3F8" w14:textId="26A4AF83" w:rsidR="00711F15" w:rsidRPr="002E7B73" w:rsidRDefault="006A6018" w:rsidP="00711F15">
      <w:pPr>
        <w:pStyle w:val="ListParagraph"/>
        <w:numPr>
          <w:ilvl w:val="1"/>
          <w:numId w:val="5"/>
        </w:numPr>
        <w:rPr>
          <w:rStyle w:val="Hyperlink"/>
          <w:b/>
          <w:bCs/>
          <w:color w:val="auto"/>
          <w:u w:val="none"/>
          <w:shd w:val="clear" w:color="auto" w:fill="FFFFFF"/>
        </w:rPr>
      </w:pPr>
      <w:hyperlink r:id="rId25" w:history="1">
        <w:r w:rsidR="001F05A2" w:rsidRPr="006933CE">
          <w:rPr>
            <w:rStyle w:val="Hyperlink"/>
            <w:rFonts w:cs="Helvetica"/>
            <w:shd w:val="clear" w:color="auto" w:fill="FFFFFF"/>
          </w:rPr>
          <w:t>https://en-us.help.blackboard.com/</w:t>
        </w:r>
      </w:hyperlink>
    </w:p>
    <w:p w14:paraId="5C0A8F17" w14:textId="1E97D6A5" w:rsidR="002E7B73" w:rsidRPr="002E7B73" w:rsidRDefault="002E7B73" w:rsidP="002E7B73">
      <w:pPr>
        <w:pStyle w:val="ListParagraph"/>
        <w:numPr>
          <w:ilvl w:val="0"/>
          <w:numId w:val="5"/>
        </w:numPr>
        <w:rPr>
          <w:rStyle w:val="Hyperlink"/>
          <w:bCs/>
          <w:color w:val="auto"/>
          <w:u w:val="none"/>
          <w:shd w:val="clear" w:color="auto" w:fill="FFFFFF"/>
        </w:rPr>
      </w:pPr>
      <w:r>
        <w:rPr>
          <w:rStyle w:val="Hyperlink"/>
          <w:b/>
          <w:bCs/>
          <w:color w:val="auto"/>
          <w:u w:val="none"/>
          <w:shd w:val="clear" w:color="auto" w:fill="FFFFFF"/>
        </w:rPr>
        <w:t xml:space="preserve">Release notes – </w:t>
      </w:r>
      <w:r w:rsidRPr="002E7B73">
        <w:rPr>
          <w:rStyle w:val="Hyperlink"/>
          <w:bCs/>
          <w:color w:val="auto"/>
          <w:u w:val="none"/>
          <w:shd w:val="clear" w:color="auto" w:fill="FFFFFF"/>
        </w:rPr>
        <w:t>The Help Site is also your source for the Release Notes documenting each release. For Learn 9.1, you can find the Release Notes here:</w:t>
      </w:r>
    </w:p>
    <w:p w14:paraId="16EE018B" w14:textId="27E1EEAC" w:rsidR="002E7B73" w:rsidRPr="002E7B73" w:rsidRDefault="002E7B73" w:rsidP="002E7B73">
      <w:pPr>
        <w:pStyle w:val="ListParagraph"/>
        <w:numPr>
          <w:ilvl w:val="1"/>
          <w:numId w:val="5"/>
        </w:numPr>
        <w:rPr>
          <w:rStyle w:val="Hyperlink"/>
          <w:bCs/>
          <w:color w:val="auto"/>
          <w:u w:val="none"/>
          <w:shd w:val="clear" w:color="auto" w:fill="FFFFFF"/>
        </w:rPr>
      </w:pPr>
      <w:r w:rsidRPr="002E7B73">
        <w:rPr>
          <w:rStyle w:val="Hyperlink"/>
          <w:bCs/>
          <w:color w:val="auto"/>
          <w:u w:val="none"/>
          <w:shd w:val="clear" w:color="auto" w:fill="FFFFFF"/>
        </w:rPr>
        <w:t xml:space="preserve"> </w:t>
      </w:r>
      <w:hyperlink r:id="rId26" w:history="1">
        <w:r w:rsidRPr="002E7B73">
          <w:rPr>
            <w:rStyle w:val="Hyperlink"/>
            <w:bCs/>
            <w:shd w:val="clear" w:color="auto" w:fill="FFFFFF"/>
          </w:rPr>
          <w:t>https://help.blackboard.com/Learn/Administrator/Hosting/Release_Notes</w:t>
        </w:r>
      </w:hyperlink>
    </w:p>
    <w:p w14:paraId="5B7567BF" w14:textId="723154BD" w:rsidR="00495911" w:rsidRPr="00E0513A" w:rsidRDefault="002E7B73" w:rsidP="00E0513A">
      <w:pPr>
        <w:pStyle w:val="ListParagraph"/>
        <w:numPr>
          <w:ilvl w:val="0"/>
          <w:numId w:val="5"/>
        </w:numPr>
        <w:rPr>
          <w:shd w:val="clear" w:color="auto" w:fill="FFFFFF"/>
        </w:rPr>
      </w:pPr>
      <w:r>
        <w:rPr>
          <w:b/>
        </w:rPr>
        <w:t>Other</w:t>
      </w:r>
      <w:r w:rsidR="00055A5F">
        <w:rPr>
          <w:b/>
        </w:rPr>
        <w:t xml:space="preserve"> </w:t>
      </w:r>
      <w:r>
        <w:rPr>
          <w:b/>
        </w:rPr>
        <w:t>C</w:t>
      </w:r>
      <w:r w:rsidR="00495911" w:rsidRPr="00E0513A">
        <w:rPr>
          <w:b/>
        </w:rPr>
        <w:t xml:space="preserve">ommunication and </w:t>
      </w:r>
      <w:r>
        <w:rPr>
          <w:b/>
        </w:rPr>
        <w:t>A</w:t>
      </w:r>
      <w:r w:rsidR="00495911" w:rsidRPr="00E0513A">
        <w:rPr>
          <w:b/>
        </w:rPr>
        <w:t xml:space="preserve">doption </w:t>
      </w:r>
      <w:r>
        <w:rPr>
          <w:b/>
        </w:rPr>
        <w:t>T</w:t>
      </w:r>
      <w:r w:rsidR="00495911" w:rsidRPr="00E0513A">
        <w:rPr>
          <w:b/>
        </w:rPr>
        <w:t>oolkits</w:t>
      </w:r>
      <w:r w:rsidR="00495911">
        <w:t xml:space="preserve"> - T</w:t>
      </w:r>
      <w:r w:rsidR="00495911" w:rsidRPr="00E0513A">
        <w:t>o assist you in promoting the benefits of technology to your instruct</w:t>
      </w:r>
      <w:r w:rsidR="00055A5F">
        <w:t>ors, we have developed product/</w:t>
      </w:r>
      <w:r w:rsidR="00495911" w:rsidRPr="00E0513A">
        <w:t>release-specific Communication and Adoption Toolkit webpages</w:t>
      </w:r>
      <w:r w:rsidR="00055A5F">
        <w:t xml:space="preserve">. These assets are for you to use and customize for your institution to aid with </w:t>
      </w:r>
      <w:r w:rsidR="00495911" w:rsidRPr="00E0513A">
        <w:t>promoting the use of technology.</w:t>
      </w:r>
    </w:p>
    <w:p w14:paraId="7D4BDC81" w14:textId="63F9EA09" w:rsidR="00B84EB8" w:rsidRDefault="006A6018" w:rsidP="00B84EB8">
      <w:pPr>
        <w:pStyle w:val="ListParagraph"/>
        <w:numPr>
          <w:ilvl w:val="1"/>
          <w:numId w:val="5"/>
        </w:numPr>
        <w:rPr>
          <w:shd w:val="clear" w:color="auto" w:fill="FFFFFF"/>
        </w:rPr>
      </w:pPr>
      <w:hyperlink r:id="rId27" w:anchor="toolkits" w:history="1">
        <w:r w:rsidR="00B84EB8" w:rsidRPr="002B1867">
          <w:rPr>
            <w:rStyle w:val="Hyperlink"/>
            <w:shd w:val="clear" w:color="auto" w:fill="FFFFFF"/>
          </w:rPr>
          <w:t>https://help.blackboard.com/Learn/Administrator/Hosting/Release_Notes/Adoption_Tools_and_Best_Practices#toolkits</w:t>
        </w:r>
      </w:hyperlink>
    </w:p>
    <w:p w14:paraId="6068F356" w14:textId="77777777" w:rsidR="00B84EB8" w:rsidRDefault="00B84EB8" w:rsidP="00B84EB8">
      <w:pPr>
        <w:pStyle w:val="ListParagraph"/>
        <w:ind w:left="1440"/>
        <w:rPr>
          <w:shd w:val="clear" w:color="auto" w:fill="FFFFFF"/>
        </w:rPr>
      </w:pPr>
    </w:p>
    <w:p w14:paraId="48CF53ED" w14:textId="77777777" w:rsidR="001F05A2" w:rsidRPr="008F3B53" w:rsidRDefault="001F05A2" w:rsidP="006933CE">
      <w:pPr>
        <w:pStyle w:val="Heading2"/>
        <w:rPr>
          <w:shd w:val="clear" w:color="auto" w:fill="FFFFFF"/>
        </w:rPr>
      </w:pPr>
      <w:bookmarkStart w:id="60" w:name="_Toc534719230"/>
      <w:r w:rsidRPr="008F3B53">
        <w:rPr>
          <w:shd w:val="clear" w:color="auto" w:fill="FFFFFF"/>
        </w:rPr>
        <w:lastRenderedPageBreak/>
        <w:t>Blackboard Community Site</w:t>
      </w:r>
      <w:bookmarkEnd w:id="60"/>
    </w:p>
    <w:p w14:paraId="54D374FA" w14:textId="77777777" w:rsidR="006933CE" w:rsidRDefault="001F05A2" w:rsidP="006933CE">
      <w:pPr>
        <w:pStyle w:val="ListParagraph"/>
        <w:numPr>
          <w:ilvl w:val="0"/>
          <w:numId w:val="7"/>
        </w:numPr>
      </w:pPr>
      <w:r>
        <w:t>T</w:t>
      </w:r>
      <w:r w:rsidRPr="006933CE">
        <w:t xml:space="preserve">he Blackboard community is the largest organized network of e-learning users. </w:t>
      </w:r>
      <w:r w:rsidR="006933CE">
        <w:t>Join the conversation with other educators here:</w:t>
      </w:r>
    </w:p>
    <w:p w14:paraId="4F3B7868" w14:textId="77777777" w:rsidR="006933CE" w:rsidRDefault="00CF471A" w:rsidP="006933CE">
      <w:pPr>
        <w:pStyle w:val="ListParagraph"/>
        <w:numPr>
          <w:ilvl w:val="1"/>
          <w:numId w:val="7"/>
        </w:numPr>
      </w:pPr>
      <w:hyperlink r:id="rId28" w:history="1">
        <w:r w:rsidR="006933CE" w:rsidRPr="00A424FF">
          <w:rPr>
            <w:rStyle w:val="Hyperlink"/>
          </w:rPr>
          <w:t>https://community.blackboard.com/community/questions/educator</w:t>
        </w:r>
      </w:hyperlink>
    </w:p>
    <w:p w14:paraId="3787029A" w14:textId="77777777" w:rsidR="006933CE" w:rsidRDefault="006933CE" w:rsidP="006933CE">
      <w:pPr>
        <w:pStyle w:val="ListParagraph"/>
        <w:numPr>
          <w:ilvl w:val="0"/>
          <w:numId w:val="7"/>
        </w:numPr>
      </w:pPr>
      <w:r w:rsidRPr="006933CE">
        <w:t>Make sure that your ideas about our products and the future of teaching and learning are heard loud and clea</w:t>
      </w:r>
      <w:r>
        <w:t>r by peers and Blackboard staff here:</w:t>
      </w:r>
    </w:p>
    <w:p w14:paraId="517B9919" w14:textId="77777777" w:rsidR="006933CE" w:rsidRDefault="00CF471A" w:rsidP="006933CE">
      <w:pPr>
        <w:pStyle w:val="ListParagraph"/>
        <w:numPr>
          <w:ilvl w:val="1"/>
          <w:numId w:val="7"/>
        </w:numPr>
      </w:pPr>
      <w:hyperlink r:id="rId29" w:history="1">
        <w:r w:rsidR="006933CE" w:rsidRPr="00A424FF">
          <w:rPr>
            <w:rStyle w:val="Hyperlink"/>
          </w:rPr>
          <w:t>https://community.blackboard.com/community/ideasmain</w:t>
        </w:r>
      </w:hyperlink>
    </w:p>
    <w:p w14:paraId="0DAD350B" w14:textId="77777777" w:rsidR="00711F15" w:rsidRDefault="00711F15" w:rsidP="00711F15">
      <w:pPr>
        <w:pStyle w:val="ListParagraph"/>
        <w:numPr>
          <w:ilvl w:val="0"/>
          <w:numId w:val="7"/>
        </w:numPr>
      </w:pPr>
      <w:r>
        <w:t xml:space="preserve">Check out the </w:t>
      </w:r>
      <w:r w:rsidRPr="002E7B73">
        <w:rPr>
          <w:b/>
        </w:rPr>
        <w:t>Blackboard Innovative Teaching Series (BITS)</w:t>
      </w:r>
      <w:r>
        <w:t xml:space="preserve"> hosted by Blackboard’s community of users and product experts to hear</w:t>
      </w:r>
      <w:r w:rsidRPr="00711F15">
        <w:t xml:space="preserve"> strategies and best practices for increasing efficiency and improving learning</w:t>
      </w:r>
      <w:r>
        <w:t xml:space="preserve"> outcomes. </w:t>
      </w:r>
      <w:r w:rsidRPr="00711F15">
        <w:t>You can register for live webinars or</w:t>
      </w:r>
      <w:r>
        <w:t xml:space="preserve"> watch recordings of past webinars here:</w:t>
      </w:r>
    </w:p>
    <w:p w14:paraId="48D89C1F" w14:textId="77777777" w:rsidR="001F05A2" w:rsidRPr="00711F15" w:rsidRDefault="00CF471A" w:rsidP="00711F15">
      <w:pPr>
        <w:pStyle w:val="ListParagraph"/>
        <w:numPr>
          <w:ilvl w:val="1"/>
          <w:numId w:val="7"/>
        </w:numPr>
      </w:pPr>
      <w:hyperlink r:id="rId30" w:history="1">
        <w:r w:rsidR="00711F15" w:rsidRPr="00A424FF">
          <w:rPr>
            <w:rStyle w:val="Hyperlink"/>
          </w:rPr>
          <w:t>https://community.blackboard.com/groups/higheredbits</w:t>
        </w:r>
      </w:hyperlink>
    </w:p>
    <w:sectPr w:rsidR="001F05A2" w:rsidRPr="00711F15" w:rsidSect="0031021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4FF97" w14:textId="77777777" w:rsidR="006A6018" w:rsidRDefault="006A6018" w:rsidP="00870162">
      <w:pPr>
        <w:spacing w:after="0" w:line="240" w:lineRule="auto"/>
      </w:pPr>
      <w:r>
        <w:separator/>
      </w:r>
    </w:p>
  </w:endnote>
  <w:endnote w:type="continuationSeparator" w:id="0">
    <w:p w14:paraId="2441A7EE" w14:textId="77777777" w:rsidR="006A6018" w:rsidRDefault="006A6018" w:rsidP="00870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874667"/>
      <w:docPartObj>
        <w:docPartGallery w:val="Page Numbers (Bottom of Page)"/>
        <w:docPartUnique/>
      </w:docPartObj>
    </w:sdtPr>
    <w:sdtEndPr>
      <w:rPr>
        <w:noProof/>
      </w:rPr>
    </w:sdtEndPr>
    <w:sdtContent>
      <w:p w14:paraId="715DF66F" w14:textId="55CCC327" w:rsidR="00CF471A" w:rsidRDefault="00CF471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CC3E4E1" w14:textId="77777777" w:rsidR="00CF471A" w:rsidRDefault="00CF4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0830E" w14:textId="77777777" w:rsidR="006A6018" w:rsidRDefault="006A6018" w:rsidP="00870162">
      <w:pPr>
        <w:spacing w:after="0" w:line="240" w:lineRule="auto"/>
      </w:pPr>
      <w:r>
        <w:separator/>
      </w:r>
    </w:p>
  </w:footnote>
  <w:footnote w:type="continuationSeparator" w:id="0">
    <w:p w14:paraId="3F4452B2" w14:textId="77777777" w:rsidR="006A6018" w:rsidRDefault="006A6018" w:rsidP="00870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A1F40"/>
    <w:multiLevelType w:val="hybridMultilevel"/>
    <w:tmpl w:val="36C6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03544"/>
    <w:multiLevelType w:val="hybridMultilevel"/>
    <w:tmpl w:val="3DECDF54"/>
    <w:lvl w:ilvl="0" w:tplc="92B4A5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24E"/>
    <w:multiLevelType w:val="hybridMultilevel"/>
    <w:tmpl w:val="D7C67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C1260"/>
    <w:multiLevelType w:val="multilevel"/>
    <w:tmpl w:val="3712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2286E"/>
    <w:multiLevelType w:val="hybridMultilevel"/>
    <w:tmpl w:val="6E5AF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662AC"/>
    <w:multiLevelType w:val="hybridMultilevel"/>
    <w:tmpl w:val="0A0A6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B0C7E"/>
    <w:multiLevelType w:val="hybridMultilevel"/>
    <w:tmpl w:val="FB90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420F09"/>
    <w:multiLevelType w:val="hybridMultilevel"/>
    <w:tmpl w:val="EDAC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23FD5"/>
    <w:multiLevelType w:val="multilevel"/>
    <w:tmpl w:val="316C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D1385"/>
    <w:multiLevelType w:val="hybridMultilevel"/>
    <w:tmpl w:val="6B4CB080"/>
    <w:lvl w:ilvl="0" w:tplc="2B42FA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71D85"/>
    <w:multiLevelType w:val="hybridMultilevel"/>
    <w:tmpl w:val="6C1C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5370DC"/>
    <w:multiLevelType w:val="multilevel"/>
    <w:tmpl w:val="0892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955735"/>
    <w:multiLevelType w:val="hybridMultilevel"/>
    <w:tmpl w:val="CAA25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A32AC8"/>
    <w:multiLevelType w:val="hybridMultilevel"/>
    <w:tmpl w:val="C9984AAE"/>
    <w:lvl w:ilvl="0" w:tplc="92B4A5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72073"/>
    <w:multiLevelType w:val="hybridMultilevel"/>
    <w:tmpl w:val="E2F09B06"/>
    <w:lvl w:ilvl="0" w:tplc="2B42F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6577D"/>
    <w:multiLevelType w:val="hybridMultilevel"/>
    <w:tmpl w:val="6EDEA2A4"/>
    <w:lvl w:ilvl="0" w:tplc="92B4A58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C6833"/>
    <w:multiLevelType w:val="hybridMultilevel"/>
    <w:tmpl w:val="96EAF9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270DB6"/>
    <w:multiLevelType w:val="multilevel"/>
    <w:tmpl w:val="6276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F32B2A"/>
    <w:multiLevelType w:val="hybridMultilevel"/>
    <w:tmpl w:val="4A60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9"/>
  </w:num>
  <w:num w:numId="4">
    <w:abstractNumId w:val="14"/>
  </w:num>
  <w:num w:numId="5">
    <w:abstractNumId w:val="5"/>
  </w:num>
  <w:num w:numId="6">
    <w:abstractNumId w:val="7"/>
  </w:num>
  <w:num w:numId="7">
    <w:abstractNumId w:val="4"/>
  </w:num>
  <w:num w:numId="8">
    <w:abstractNumId w:val="12"/>
  </w:num>
  <w:num w:numId="9">
    <w:abstractNumId w:val="0"/>
  </w:num>
  <w:num w:numId="10">
    <w:abstractNumId w:val="8"/>
  </w:num>
  <w:num w:numId="11">
    <w:abstractNumId w:val="17"/>
  </w:num>
  <w:num w:numId="12">
    <w:abstractNumId w:val="3"/>
  </w:num>
  <w:num w:numId="13">
    <w:abstractNumId w:val="11"/>
  </w:num>
  <w:num w:numId="14">
    <w:abstractNumId w:val="18"/>
  </w:num>
  <w:num w:numId="15">
    <w:abstractNumId w:val="15"/>
  </w:num>
  <w:num w:numId="16">
    <w:abstractNumId w:val="1"/>
  </w:num>
  <w:num w:numId="17">
    <w:abstractNumId w:val="6"/>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DD"/>
    <w:rsid w:val="000335D0"/>
    <w:rsid w:val="00035BDC"/>
    <w:rsid w:val="00044D20"/>
    <w:rsid w:val="00055A5F"/>
    <w:rsid w:val="00071476"/>
    <w:rsid w:val="00073BE4"/>
    <w:rsid w:val="000958BE"/>
    <w:rsid w:val="00096AFE"/>
    <w:rsid w:val="000B0FDA"/>
    <w:rsid w:val="000C7C3A"/>
    <w:rsid w:val="000D0AF6"/>
    <w:rsid w:val="000D11FD"/>
    <w:rsid w:val="000E7057"/>
    <w:rsid w:val="00103A09"/>
    <w:rsid w:val="00110818"/>
    <w:rsid w:val="00110F1B"/>
    <w:rsid w:val="00115FB9"/>
    <w:rsid w:val="00122353"/>
    <w:rsid w:val="00141716"/>
    <w:rsid w:val="00144BFB"/>
    <w:rsid w:val="001466EF"/>
    <w:rsid w:val="00147104"/>
    <w:rsid w:val="001474EB"/>
    <w:rsid w:val="00155A06"/>
    <w:rsid w:val="0017107E"/>
    <w:rsid w:val="00176D63"/>
    <w:rsid w:val="00180AF2"/>
    <w:rsid w:val="001A0E3F"/>
    <w:rsid w:val="001C0880"/>
    <w:rsid w:val="001C72AD"/>
    <w:rsid w:val="001D47BE"/>
    <w:rsid w:val="001E79C7"/>
    <w:rsid w:val="001F05A2"/>
    <w:rsid w:val="001F27B7"/>
    <w:rsid w:val="001F590B"/>
    <w:rsid w:val="00210ADC"/>
    <w:rsid w:val="002160AC"/>
    <w:rsid w:val="00217C98"/>
    <w:rsid w:val="00221B61"/>
    <w:rsid w:val="00232E51"/>
    <w:rsid w:val="00266523"/>
    <w:rsid w:val="0027224F"/>
    <w:rsid w:val="00273DBB"/>
    <w:rsid w:val="002848AC"/>
    <w:rsid w:val="00292A67"/>
    <w:rsid w:val="002D3CB3"/>
    <w:rsid w:val="002E7B73"/>
    <w:rsid w:val="002F7D2C"/>
    <w:rsid w:val="00310210"/>
    <w:rsid w:val="003275DA"/>
    <w:rsid w:val="0033370E"/>
    <w:rsid w:val="00334A04"/>
    <w:rsid w:val="00336E7B"/>
    <w:rsid w:val="00342DA0"/>
    <w:rsid w:val="00354FCB"/>
    <w:rsid w:val="00380E62"/>
    <w:rsid w:val="003B7A58"/>
    <w:rsid w:val="003C19E8"/>
    <w:rsid w:val="003C4557"/>
    <w:rsid w:val="003F4D78"/>
    <w:rsid w:val="0040221E"/>
    <w:rsid w:val="00412848"/>
    <w:rsid w:val="004230A0"/>
    <w:rsid w:val="00444537"/>
    <w:rsid w:val="004713DD"/>
    <w:rsid w:val="0047381B"/>
    <w:rsid w:val="00485F73"/>
    <w:rsid w:val="00495911"/>
    <w:rsid w:val="005054EA"/>
    <w:rsid w:val="00560F4A"/>
    <w:rsid w:val="00571C05"/>
    <w:rsid w:val="00585E97"/>
    <w:rsid w:val="00592DB9"/>
    <w:rsid w:val="005A0408"/>
    <w:rsid w:val="005A6198"/>
    <w:rsid w:val="005C2F68"/>
    <w:rsid w:val="005D2795"/>
    <w:rsid w:val="005D2A70"/>
    <w:rsid w:val="005D3669"/>
    <w:rsid w:val="005E4719"/>
    <w:rsid w:val="005F1CDA"/>
    <w:rsid w:val="006156C5"/>
    <w:rsid w:val="00617055"/>
    <w:rsid w:val="006319AA"/>
    <w:rsid w:val="00641F0C"/>
    <w:rsid w:val="00650ACE"/>
    <w:rsid w:val="00663DF4"/>
    <w:rsid w:val="00667953"/>
    <w:rsid w:val="00677F54"/>
    <w:rsid w:val="00684DCE"/>
    <w:rsid w:val="006933CE"/>
    <w:rsid w:val="006973BA"/>
    <w:rsid w:val="006A4717"/>
    <w:rsid w:val="006A6018"/>
    <w:rsid w:val="006F6E60"/>
    <w:rsid w:val="00711F15"/>
    <w:rsid w:val="007164F2"/>
    <w:rsid w:val="0072176F"/>
    <w:rsid w:val="00730E65"/>
    <w:rsid w:val="00731760"/>
    <w:rsid w:val="00733FA0"/>
    <w:rsid w:val="0073750B"/>
    <w:rsid w:val="00740542"/>
    <w:rsid w:val="0077566E"/>
    <w:rsid w:val="0077659F"/>
    <w:rsid w:val="00793B58"/>
    <w:rsid w:val="007968EE"/>
    <w:rsid w:val="007C5E6B"/>
    <w:rsid w:val="007E2770"/>
    <w:rsid w:val="007F597B"/>
    <w:rsid w:val="0081761B"/>
    <w:rsid w:val="00822FD6"/>
    <w:rsid w:val="008458BF"/>
    <w:rsid w:val="00846F92"/>
    <w:rsid w:val="008567EB"/>
    <w:rsid w:val="00870162"/>
    <w:rsid w:val="0087054B"/>
    <w:rsid w:val="00876AE7"/>
    <w:rsid w:val="00877F1B"/>
    <w:rsid w:val="00897CF0"/>
    <w:rsid w:val="008C145D"/>
    <w:rsid w:val="008D0884"/>
    <w:rsid w:val="008F3B53"/>
    <w:rsid w:val="00937F81"/>
    <w:rsid w:val="009743AE"/>
    <w:rsid w:val="00986DB1"/>
    <w:rsid w:val="009A442B"/>
    <w:rsid w:val="009D0CD1"/>
    <w:rsid w:val="009F471D"/>
    <w:rsid w:val="00A25766"/>
    <w:rsid w:val="00A2725B"/>
    <w:rsid w:val="00A3148E"/>
    <w:rsid w:val="00A358BE"/>
    <w:rsid w:val="00A664E9"/>
    <w:rsid w:val="00A66F88"/>
    <w:rsid w:val="00A76526"/>
    <w:rsid w:val="00A76655"/>
    <w:rsid w:val="00AB4CAA"/>
    <w:rsid w:val="00AB5596"/>
    <w:rsid w:val="00AB7794"/>
    <w:rsid w:val="00AD0951"/>
    <w:rsid w:val="00AD27DC"/>
    <w:rsid w:val="00B2779E"/>
    <w:rsid w:val="00B40F0A"/>
    <w:rsid w:val="00B424C2"/>
    <w:rsid w:val="00B4346A"/>
    <w:rsid w:val="00B45F47"/>
    <w:rsid w:val="00B54808"/>
    <w:rsid w:val="00B56886"/>
    <w:rsid w:val="00B62AE4"/>
    <w:rsid w:val="00B676D5"/>
    <w:rsid w:val="00B84E39"/>
    <w:rsid w:val="00B84EB8"/>
    <w:rsid w:val="00B97C1E"/>
    <w:rsid w:val="00BB496E"/>
    <w:rsid w:val="00BB767E"/>
    <w:rsid w:val="00BF6176"/>
    <w:rsid w:val="00C00A1A"/>
    <w:rsid w:val="00C05362"/>
    <w:rsid w:val="00C30F54"/>
    <w:rsid w:val="00C34953"/>
    <w:rsid w:val="00C6774F"/>
    <w:rsid w:val="00C73399"/>
    <w:rsid w:val="00C775D6"/>
    <w:rsid w:val="00CA0524"/>
    <w:rsid w:val="00CB0864"/>
    <w:rsid w:val="00CD14A4"/>
    <w:rsid w:val="00CD5053"/>
    <w:rsid w:val="00CD5BA9"/>
    <w:rsid w:val="00CF471A"/>
    <w:rsid w:val="00D05C4A"/>
    <w:rsid w:val="00D07D31"/>
    <w:rsid w:val="00D17588"/>
    <w:rsid w:val="00D33D82"/>
    <w:rsid w:val="00D44DCB"/>
    <w:rsid w:val="00D77710"/>
    <w:rsid w:val="00D851CD"/>
    <w:rsid w:val="00D93CD2"/>
    <w:rsid w:val="00DC1854"/>
    <w:rsid w:val="00DE2608"/>
    <w:rsid w:val="00E0513A"/>
    <w:rsid w:val="00E11E3B"/>
    <w:rsid w:val="00E46B45"/>
    <w:rsid w:val="00E50724"/>
    <w:rsid w:val="00E514CB"/>
    <w:rsid w:val="00E812B7"/>
    <w:rsid w:val="00E86768"/>
    <w:rsid w:val="00E979F0"/>
    <w:rsid w:val="00EA2484"/>
    <w:rsid w:val="00ED5197"/>
    <w:rsid w:val="00EE0A57"/>
    <w:rsid w:val="00EE2D66"/>
    <w:rsid w:val="00EE3179"/>
    <w:rsid w:val="00EF1D17"/>
    <w:rsid w:val="00F173B3"/>
    <w:rsid w:val="00F21DD2"/>
    <w:rsid w:val="00F45185"/>
    <w:rsid w:val="00F541CB"/>
    <w:rsid w:val="00F5787D"/>
    <w:rsid w:val="00F645D6"/>
    <w:rsid w:val="00F64841"/>
    <w:rsid w:val="00F83A39"/>
    <w:rsid w:val="00F918C1"/>
    <w:rsid w:val="00FA44E2"/>
    <w:rsid w:val="00FA6E26"/>
    <w:rsid w:val="00FB5DC8"/>
    <w:rsid w:val="00FB691E"/>
    <w:rsid w:val="00FC249F"/>
    <w:rsid w:val="00FC4894"/>
    <w:rsid w:val="00FC6033"/>
    <w:rsid w:val="00FF2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3F2A"/>
  <w15:chartTrackingRefBased/>
  <w15:docId w15:val="{CD51179F-C9E2-4F52-AF06-FD6B2675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F47"/>
  </w:style>
  <w:style w:type="paragraph" w:styleId="Heading1">
    <w:name w:val="heading 1"/>
    <w:basedOn w:val="Normal"/>
    <w:next w:val="Normal"/>
    <w:link w:val="Heading1Char"/>
    <w:uiPriority w:val="9"/>
    <w:qFormat/>
    <w:rsid w:val="000D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13D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E47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13D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E471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E4719"/>
    <w:pPr>
      <w:ind w:left="720"/>
      <w:contextualSpacing/>
    </w:pPr>
  </w:style>
  <w:style w:type="character" w:styleId="CommentReference">
    <w:name w:val="annotation reference"/>
    <w:basedOn w:val="DefaultParagraphFont"/>
    <w:uiPriority w:val="99"/>
    <w:semiHidden/>
    <w:unhideWhenUsed/>
    <w:rsid w:val="000D11FD"/>
    <w:rPr>
      <w:sz w:val="16"/>
      <w:szCs w:val="16"/>
    </w:rPr>
  </w:style>
  <w:style w:type="paragraph" w:styleId="CommentText">
    <w:name w:val="annotation text"/>
    <w:basedOn w:val="Normal"/>
    <w:link w:val="CommentTextChar"/>
    <w:uiPriority w:val="99"/>
    <w:semiHidden/>
    <w:unhideWhenUsed/>
    <w:rsid w:val="000D11FD"/>
    <w:pPr>
      <w:spacing w:line="240" w:lineRule="auto"/>
    </w:pPr>
    <w:rPr>
      <w:sz w:val="20"/>
      <w:szCs w:val="20"/>
    </w:rPr>
  </w:style>
  <w:style w:type="character" w:customStyle="1" w:styleId="CommentTextChar">
    <w:name w:val="Comment Text Char"/>
    <w:basedOn w:val="DefaultParagraphFont"/>
    <w:link w:val="CommentText"/>
    <w:uiPriority w:val="99"/>
    <w:semiHidden/>
    <w:rsid w:val="000D11FD"/>
    <w:rPr>
      <w:sz w:val="20"/>
      <w:szCs w:val="20"/>
    </w:rPr>
  </w:style>
  <w:style w:type="paragraph" w:styleId="CommentSubject">
    <w:name w:val="annotation subject"/>
    <w:basedOn w:val="CommentText"/>
    <w:next w:val="CommentText"/>
    <w:link w:val="CommentSubjectChar"/>
    <w:uiPriority w:val="99"/>
    <w:semiHidden/>
    <w:unhideWhenUsed/>
    <w:rsid w:val="000D11FD"/>
    <w:rPr>
      <w:b/>
      <w:bCs/>
    </w:rPr>
  </w:style>
  <w:style w:type="character" w:customStyle="1" w:styleId="CommentSubjectChar">
    <w:name w:val="Comment Subject Char"/>
    <w:basedOn w:val="CommentTextChar"/>
    <w:link w:val="CommentSubject"/>
    <w:uiPriority w:val="99"/>
    <w:semiHidden/>
    <w:rsid w:val="000D11FD"/>
    <w:rPr>
      <w:b/>
      <w:bCs/>
      <w:sz w:val="20"/>
      <w:szCs w:val="20"/>
    </w:rPr>
  </w:style>
  <w:style w:type="paragraph" w:styleId="BalloonText">
    <w:name w:val="Balloon Text"/>
    <w:basedOn w:val="Normal"/>
    <w:link w:val="BalloonTextChar"/>
    <w:uiPriority w:val="99"/>
    <w:semiHidden/>
    <w:unhideWhenUsed/>
    <w:rsid w:val="000D1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1FD"/>
    <w:rPr>
      <w:rFonts w:ascii="Segoe UI" w:hAnsi="Segoe UI" w:cs="Segoe UI"/>
      <w:sz w:val="18"/>
      <w:szCs w:val="18"/>
    </w:rPr>
  </w:style>
  <w:style w:type="paragraph" w:styleId="Header">
    <w:name w:val="header"/>
    <w:basedOn w:val="Normal"/>
    <w:link w:val="HeaderChar"/>
    <w:uiPriority w:val="99"/>
    <w:unhideWhenUsed/>
    <w:rsid w:val="00870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162"/>
  </w:style>
  <w:style w:type="paragraph" w:styleId="Footer">
    <w:name w:val="footer"/>
    <w:basedOn w:val="Normal"/>
    <w:link w:val="FooterChar"/>
    <w:uiPriority w:val="99"/>
    <w:unhideWhenUsed/>
    <w:rsid w:val="00870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162"/>
  </w:style>
  <w:style w:type="character" w:customStyle="1" w:styleId="Heading1Char">
    <w:name w:val="Heading 1 Char"/>
    <w:basedOn w:val="DefaultParagraphFont"/>
    <w:link w:val="Heading1"/>
    <w:uiPriority w:val="9"/>
    <w:rsid w:val="000D0A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0AF6"/>
    <w:pPr>
      <w:outlineLvl w:val="9"/>
    </w:pPr>
  </w:style>
  <w:style w:type="paragraph" w:styleId="TOC1">
    <w:name w:val="toc 1"/>
    <w:basedOn w:val="Normal"/>
    <w:next w:val="Normal"/>
    <w:autoRedefine/>
    <w:uiPriority w:val="39"/>
    <w:unhideWhenUsed/>
    <w:rsid w:val="00F83A39"/>
    <w:pPr>
      <w:tabs>
        <w:tab w:val="right" w:leader="dot" w:pos="9350"/>
      </w:tabs>
      <w:spacing w:after="100"/>
    </w:pPr>
    <w:rPr>
      <w:b/>
      <w:noProof/>
    </w:rPr>
  </w:style>
  <w:style w:type="paragraph" w:styleId="TOC3">
    <w:name w:val="toc 3"/>
    <w:basedOn w:val="Normal"/>
    <w:next w:val="Normal"/>
    <w:autoRedefine/>
    <w:uiPriority w:val="39"/>
    <w:unhideWhenUsed/>
    <w:rsid w:val="000D0AF6"/>
    <w:pPr>
      <w:spacing w:after="100"/>
      <w:ind w:left="440"/>
    </w:pPr>
  </w:style>
  <w:style w:type="character" w:styleId="Hyperlink">
    <w:name w:val="Hyperlink"/>
    <w:basedOn w:val="DefaultParagraphFont"/>
    <w:uiPriority w:val="99"/>
    <w:unhideWhenUsed/>
    <w:rsid w:val="000D0AF6"/>
    <w:rPr>
      <w:color w:val="0563C1" w:themeColor="hyperlink"/>
      <w:u w:val="single"/>
    </w:rPr>
  </w:style>
  <w:style w:type="paragraph" w:styleId="TOC2">
    <w:name w:val="toc 2"/>
    <w:basedOn w:val="Normal"/>
    <w:next w:val="Normal"/>
    <w:autoRedefine/>
    <w:uiPriority w:val="39"/>
    <w:unhideWhenUsed/>
    <w:rsid w:val="000D0AF6"/>
    <w:pPr>
      <w:spacing w:after="100"/>
      <w:ind w:left="220"/>
    </w:pPr>
  </w:style>
  <w:style w:type="paragraph" w:styleId="FootnoteText">
    <w:name w:val="footnote text"/>
    <w:basedOn w:val="Normal"/>
    <w:link w:val="FootnoteTextChar"/>
    <w:uiPriority w:val="99"/>
    <w:semiHidden/>
    <w:unhideWhenUsed/>
    <w:rsid w:val="00B56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886"/>
    <w:rPr>
      <w:sz w:val="20"/>
      <w:szCs w:val="20"/>
    </w:rPr>
  </w:style>
  <w:style w:type="character" w:styleId="FootnoteReference">
    <w:name w:val="footnote reference"/>
    <w:basedOn w:val="DefaultParagraphFont"/>
    <w:uiPriority w:val="99"/>
    <w:semiHidden/>
    <w:unhideWhenUsed/>
    <w:rsid w:val="00B56886"/>
    <w:rPr>
      <w:vertAlign w:val="superscript"/>
    </w:rPr>
  </w:style>
  <w:style w:type="character" w:styleId="FollowedHyperlink">
    <w:name w:val="FollowedHyperlink"/>
    <w:basedOn w:val="DefaultParagraphFont"/>
    <w:uiPriority w:val="99"/>
    <w:semiHidden/>
    <w:unhideWhenUsed/>
    <w:rsid w:val="00711F15"/>
    <w:rPr>
      <w:color w:val="954F72" w:themeColor="followedHyperlink"/>
      <w:u w:val="single"/>
    </w:rPr>
  </w:style>
  <w:style w:type="character" w:styleId="UnresolvedMention">
    <w:name w:val="Unresolved Mention"/>
    <w:basedOn w:val="DefaultParagraphFont"/>
    <w:uiPriority w:val="99"/>
    <w:semiHidden/>
    <w:unhideWhenUsed/>
    <w:rsid w:val="00055A5F"/>
    <w:rPr>
      <w:color w:val="808080"/>
      <w:shd w:val="clear" w:color="auto" w:fill="E6E6E6"/>
    </w:rPr>
  </w:style>
  <w:style w:type="table" w:styleId="TableGrid">
    <w:name w:val="Table Grid"/>
    <w:basedOn w:val="TableNormal"/>
    <w:uiPriority w:val="39"/>
    <w:rsid w:val="00937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7F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D2A70"/>
    <w:pPr>
      <w:autoSpaceDE w:val="0"/>
      <w:autoSpaceDN w:val="0"/>
      <w:adjustRightInd w:val="0"/>
      <w:spacing w:after="0" w:line="240" w:lineRule="auto"/>
    </w:pPr>
    <w:rPr>
      <w:rFonts w:ascii="Source Sans Pro" w:hAnsi="Source Sans Pro" w:cs="Source Sans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422543">
      <w:bodyDiv w:val="1"/>
      <w:marLeft w:val="0"/>
      <w:marRight w:val="0"/>
      <w:marTop w:val="0"/>
      <w:marBottom w:val="0"/>
      <w:divBdr>
        <w:top w:val="none" w:sz="0" w:space="0" w:color="auto"/>
        <w:left w:val="none" w:sz="0" w:space="0" w:color="auto"/>
        <w:bottom w:val="none" w:sz="0" w:space="0" w:color="auto"/>
        <w:right w:val="none" w:sz="0" w:space="0" w:color="auto"/>
      </w:divBdr>
    </w:div>
    <w:div w:id="1453744205">
      <w:bodyDiv w:val="1"/>
      <w:marLeft w:val="0"/>
      <w:marRight w:val="0"/>
      <w:marTop w:val="0"/>
      <w:marBottom w:val="0"/>
      <w:divBdr>
        <w:top w:val="none" w:sz="0" w:space="0" w:color="auto"/>
        <w:left w:val="none" w:sz="0" w:space="0" w:color="auto"/>
        <w:bottom w:val="none" w:sz="0" w:space="0" w:color="auto"/>
        <w:right w:val="none" w:sz="0" w:space="0" w:color="auto"/>
      </w:divBdr>
      <w:divsChild>
        <w:div w:id="1458445872">
          <w:marLeft w:val="0"/>
          <w:marRight w:val="0"/>
          <w:marTop w:val="0"/>
          <w:marBottom w:val="1200"/>
          <w:divBdr>
            <w:top w:val="none" w:sz="0" w:space="0" w:color="auto"/>
            <w:left w:val="none" w:sz="0" w:space="0" w:color="auto"/>
            <w:bottom w:val="none" w:sz="0" w:space="0" w:color="auto"/>
            <w:right w:val="none" w:sz="0" w:space="0" w:color="auto"/>
          </w:divBdr>
          <w:divsChild>
            <w:div w:id="1753744733">
              <w:marLeft w:val="0"/>
              <w:marRight w:val="0"/>
              <w:marTop w:val="0"/>
              <w:marBottom w:val="0"/>
              <w:divBdr>
                <w:top w:val="none" w:sz="0" w:space="0" w:color="auto"/>
                <w:left w:val="none" w:sz="0" w:space="0" w:color="auto"/>
                <w:bottom w:val="none" w:sz="0" w:space="0" w:color="auto"/>
                <w:right w:val="none" w:sz="0" w:space="0" w:color="auto"/>
              </w:divBdr>
              <w:divsChild>
                <w:div w:id="199130173">
                  <w:marLeft w:val="0"/>
                  <w:marRight w:val="0"/>
                  <w:marTop w:val="0"/>
                  <w:marBottom w:val="0"/>
                  <w:divBdr>
                    <w:top w:val="none" w:sz="0" w:space="0" w:color="auto"/>
                    <w:left w:val="none" w:sz="0" w:space="0" w:color="auto"/>
                    <w:bottom w:val="none" w:sz="0" w:space="0" w:color="auto"/>
                    <w:right w:val="none" w:sz="0" w:space="0" w:color="auto"/>
                  </w:divBdr>
                  <w:divsChild>
                    <w:div w:id="1182665692">
                      <w:marLeft w:val="0"/>
                      <w:marRight w:val="0"/>
                      <w:marTop w:val="0"/>
                      <w:marBottom w:val="0"/>
                      <w:divBdr>
                        <w:top w:val="none" w:sz="0" w:space="0" w:color="auto"/>
                        <w:left w:val="none" w:sz="0" w:space="0" w:color="auto"/>
                        <w:bottom w:val="none" w:sz="0" w:space="0" w:color="auto"/>
                        <w:right w:val="none" w:sz="0" w:space="0" w:color="auto"/>
                      </w:divBdr>
                      <w:divsChild>
                        <w:div w:id="207109316">
                          <w:marLeft w:val="0"/>
                          <w:marRight w:val="0"/>
                          <w:marTop w:val="0"/>
                          <w:marBottom w:val="0"/>
                          <w:divBdr>
                            <w:top w:val="none" w:sz="0" w:space="0" w:color="auto"/>
                            <w:left w:val="none" w:sz="0" w:space="0" w:color="auto"/>
                            <w:bottom w:val="none" w:sz="0" w:space="0" w:color="auto"/>
                            <w:right w:val="none" w:sz="0" w:space="0" w:color="auto"/>
                          </w:divBdr>
                          <w:divsChild>
                            <w:div w:id="528371694">
                              <w:marLeft w:val="0"/>
                              <w:marRight w:val="0"/>
                              <w:marTop w:val="0"/>
                              <w:marBottom w:val="0"/>
                              <w:divBdr>
                                <w:top w:val="none" w:sz="0" w:space="0" w:color="auto"/>
                                <w:left w:val="none" w:sz="0" w:space="0" w:color="auto"/>
                                <w:bottom w:val="none" w:sz="0" w:space="0" w:color="auto"/>
                                <w:right w:val="none" w:sz="0" w:space="0" w:color="auto"/>
                              </w:divBdr>
                              <w:divsChild>
                                <w:div w:id="13645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200392">
          <w:marLeft w:val="0"/>
          <w:marRight w:val="0"/>
          <w:marTop w:val="0"/>
          <w:marBottom w:val="1200"/>
          <w:divBdr>
            <w:top w:val="none" w:sz="0" w:space="0" w:color="auto"/>
            <w:left w:val="none" w:sz="0" w:space="0" w:color="auto"/>
            <w:bottom w:val="none" w:sz="0" w:space="0" w:color="auto"/>
            <w:right w:val="none" w:sz="0" w:space="0" w:color="auto"/>
          </w:divBdr>
          <w:divsChild>
            <w:div w:id="876310041">
              <w:marLeft w:val="0"/>
              <w:marRight w:val="0"/>
              <w:marTop w:val="0"/>
              <w:marBottom w:val="0"/>
              <w:divBdr>
                <w:top w:val="none" w:sz="0" w:space="0" w:color="auto"/>
                <w:left w:val="none" w:sz="0" w:space="0" w:color="auto"/>
                <w:bottom w:val="none" w:sz="0" w:space="0" w:color="auto"/>
                <w:right w:val="none" w:sz="0" w:space="0" w:color="auto"/>
              </w:divBdr>
              <w:divsChild>
                <w:div w:id="873885178">
                  <w:marLeft w:val="0"/>
                  <w:marRight w:val="0"/>
                  <w:marTop w:val="0"/>
                  <w:marBottom w:val="0"/>
                  <w:divBdr>
                    <w:top w:val="none" w:sz="0" w:space="0" w:color="auto"/>
                    <w:left w:val="none" w:sz="0" w:space="0" w:color="auto"/>
                    <w:bottom w:val="none" w:sz="0" w:space="0" w:color="auto"/>
                    <w:right w:val="none" w:sz="0" w:space="0" w:color="auto"/>
                  </w:divBdr>
                  <w:divsChild>
                    <w:div w:id="774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6764">
          <w:marLeft w:val="0"/>
          <w:marRight w:val="0"/>
          <w:marTop w:val="0"/>
          <w:marBottom w:val="1200"/>
          <w:divBdr>
            <w:top w:val="none" w:sz="0" w:space="0" w:color="auto"/>
            <w:left w:val="none" w:sz="0" w:space="0" w:color="auto"/>
            <w:bottom w:val="none" w:sz="0" w:space="0" w:color="auto"/>
            <w:right w:val="none" w:sz="0" w:space="0" w:color="auto"/>
          </w:divBdr>
          <w:divsChild>
            <w:div w:id="1181973358">
              <w:marLeft w:val="0"/>
              <w:marRight w:val="0"/>
              <w:marTop w:val="0"/>
              <w:marBottom w:val="0"/>
              <w:divBdr>
                <w:top w:val="none" w:sz="0" w:space="0" w:color="auto"/>
                <w:left w:val="none" w:sz="0" w:space="0" w:color="auto"/>
                <w:bottom w:val="none" w:sz="0" w:space="0" w:color="auto"/>
                <w:right w:val="none" w:sz="0" w:space="0" w:color="auto"/>
              </w:divBdr>
              <w:divsChild>
                <w:div w:id="344677634">
                  <w:marLeft w:val="0"/>
                  <w:marRight w:val="0"/>
                  <w:marTop w:val="0"/>
                  <w:marBottom w:val="0"/>
                  <w:divBdr>
                    <w:top w:val="none" w:sz="0" w:space="0" w:color="auto"/>
                    <w:left w:val="none" w:sz="0" w:space="0" w:color="auto"/>
                    <w:bottom w:val="none" w:sz="0" w:space="0" w:color="auto"/>
                    <w:right w:val="none" w:sz="0" w:space="0" w:color="auto"/>
                  </w:divBdr>
                  <w:divsChild>
                    <w:div w:id="3916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3852">
          <w:marLeft w:val="0"/>
          <w:marRight w:val="0"/>
          <w:marTop w:val="0"/>
          <w:marBottom w:val="1200"/>
          <w:divBdr>
            <w:top w:val="none" w:sz="0" w:space="0" w:color="auto"/>
            <w:left w:val="none" w:sz="0" w:space="0" w:color="auto"/>
            <w:bottom w:val="none" w:sz="0" w:space="0" w:color="auto"/>
            <w:right w:val="none" w:sz="0" w:space="0" w:color="auto"/>
          </w:divBdr>
          <w:divsChild>
            <w:div w:id="921639738">
              <w:marLeft w:val="0"/>
              <w:marRight w:val="0"/>
              <w:marTop w:val="0"/>
              <w:marBottom w:val="0"/>
              <w:divBdr>
                <w:top w:val="none" w:sz="0" w:space="0" w:color="auto"/>
                <w:left w:val="none" w:sz="0" w:space="0" w:color="auto"/>
                <w:bottom w:val="none" w:sz="0" w:space="0" w:color="auto"/>
                <w:right w:val="none" w:sz="0" w:space="0" w:color="auto"/>
              </w:divBdr>
              <w:divsChild>
                <w:div w:id="755367987">
                  <w:marLeft w:val="0"/>
                  <w:marRight w:val="0"/>
                  <w:marTop w:val="0"/>
                  <w:marBottom w:val="0"/>
                  <w:divBdr>
                    <w:top w:val="none" w:sz="0" w:space="0" w:color="auto"/>
                    <w:left w:val="none" w:sz="0" w:space="0" w:color="auto"/>
                    <w:bottom w:val="none" w:sz="0" w:space="0" w:color="auto"/>
                    <w:right w:val="none" w:sz="0" w:space="0" w:color="auto"/>
                  </w:divBdr>
                  <w:divsChild>
                    <w:div w:id="550070470">
                      <w:marLeft w:val="0"/>
                      <w:marRight w:val="0"/>
                      <w:marTop w:val="0"/>
                      <w:marBottom w:val="0"/>
                      <w:divBdr>
                        <w:top w:val="none" w:sz="0" w:space="0" w:color="auto"/>
                        <w:left w:val="none" w:sz="0" w:space="0" w:color="auto"/>
                        <w:bottom w:val="none" w:sz="0" w:space="0" w:color="auto"/>
                        <w:right w:val="none" w:sz="0" w:space="0" w:color="auto"/>
                      </w:divBdr>
                      <w:divsChild>
                        <w:div w:id="1798137280">
                          <w:marLeft w:val="0"/>
                          <w:marRight w:val="0"/>
                          <w:marTop w:val="0"/>
                          <w:marBottom w:val="0"/>
                          <w:divBdr>
                            <w:top w:val="none" w:sz="0" w:space="0" w:color="auto"/>
                            <w:left w:val="none" w:sz="0" w:space="0" w:color="auto"/>
                            <w:bottom w:val="none" w:sz="0" w:space="0" w:color="auto"/>
                            <w:right w:val="none" w:sz="0" w:space="0" w:color="auto"/>
                          </w:divBdr>
                          <w:divsChild>
                            <w:div w:id="1709331805">
                              <w:marLeft w:val="0"/>
                              <w:marRight w:val="0"/>
                              <w:marTop w:val="0"/>
                              <w:marBottom w:val="0"/>
                              <w:divBdr>
                                <w:top w:val="none" w:sz="0" w:space="0" w:color="auto"/>
                                <w:left w:val="none" w:sz="0" w:space="0" w:color="auto"/>
                                <w:bottom w:val="none" w:sz="0" w:space="0" w:color="auto"/>
                                <w:right w:val="none" w:sz="0" w:space="0" w:color="auto"/>
                              </w:divBdr>
                              <w:divsChild>
                                <w:div w:id="3683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706635">
          <w:marLeft w:val="0"/>
          <w:marRight w:val="0"/>
          <w:marTop w:val="0"/>
          <w:marBottom w:val="1200"/>
          <w:divBdr>
            <w:top w:val="none" w:sz="0" w:space="0" w:color="auto"/>
            <w:left w:val="none" w:sz="0" w:space="0" w:color="auto"/>
            <w:bottom w:val="none" w:sz="0" w:space="0" w:color="auto"/>
            <w:right w:val="none" w:sz="0" w:space="0" w:color="auto"/>
          </w:divBdr>
          <w:divsChild>
            <w:div w:id="57019996">
              <w:marLeft w:val="0"/>
              <w:marRight w:val="0"/>
              <w:marTop w:val="0"/>
              <w:marBottom w:val="0"/>
              <w:divBdr>
                <w:top w:val="none" w:sz="0" w:space="0" w:color="auto"/>
                <w:left w:val="none" w:sz="0" w:space="0" w:color="auto"/>
                <w:bottom w:val="none" w:sz="0" w:space="0" w:color="auto"/>
                <w:right w:val="none" w:sz="0" w:space="0" w:color="auto"/>
              </w:divBdr>
              <w:divsChild>
                <w:div w:id="1761295071">
                  <w:marLeft w:val="0"/>
                  <w:marRight w:val="0"/>
                  <w:marTop w:val="0"/>
                  <w:marBottom w:val="0"/>
                  <w:divBdr>
                    <w:top w:val="none" w:sz="0" w:space="0" w:color="auto"/>
                    <w:left w:val="none" w:sz="0" w:space="0" w:color="auto"/>
                    <w:bottom w:val="none" w:sz="0" w:space="0" w:color="auto"/>
                    <w:right w:val="none" w:sz="0" w:space="0" w:color="auto"/>
                  </w:divBdr>
                  <w:divsChild>
                    <w:div w:id="611011055">
                      <w:marLeft w:val="0"/>
                      <w:marRight w:val="0"/>
                      <w:marTop w:val="0"/>
                      <w:marBottom w:val="0"/>
                      <w:divBdr>
                        <w:top w:val="none" w:sz="0" w:space="0" w:color="auto"/>
                        <w:left w:val="none" w:sz="0" w:space="0" w:color="auto"/>
                        <w:bottom w:val="none" w:sz="0" w:space="0" w:color="auto"/>
                        <w:right w:val="none" w:sz="0" w:space="0" w:color="auto"/>
                      </w:divBdr>
                      <w:divsChild>
                        <w:div w:id="1278022015">
                          <w:marLeft w:val="0"/>
                          <w:marRight w:val="0"/>
                          <w:marTop w:val="0"/>
                          <w:marBottom w:val="0"/>
                          <w:divBdr>
                            <w:top w:val="none" w:sz="0" w:space="0" w:color="auto"/>
                            <w:left w:val="none" w:sz="0" w:space="0" w:color="auto"/>
                            <w:bottom w:val="none" w:sz="0" w:space="0" w:color="auto"/>
                            <w:right w:val="none" w:sz="0" w:space="0" w:color="auto"/>
                          </w:divBdr>
                          <w:divsChild>
                            <w:div w:id="150217319">
                              <w:marLeft w:val="0"/>
                              <w:marRight w:val="0"/>
                              <w:marTop w:val="0"/>
                              <w:marBottom w:val="0"/>
                              <w:divBdr>
                                <w:top w:val="none" w:sz="0" w:space="0" w:color="auto"/>
                                <w:left w:val="none" w:sz="0" w:space="0" w:color="auto"/>
                                <w:bottom w:val="none" w:sz="0" w:space="0" w:color="auto"/>
                                <w:right w:val="none" w:sz="0" w:space="0" w:color="auto"/>
                              </w:divBdr>
                              <w:divsChild>
                                <w:div w:id="17127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721968">
          <w:marLeft w:val="0"/>
          <w:marRight w:val="0"/>
          <w:marTop w:val="0"/>
          <w:marBottom w:val="1200"/>
          <w:divBdr>
            <w:top w:val="none" w:sz="0" w:space="0" w:color="auto"/>
            <w:left w:val="none" w:sz="0" w:space="0" w:color="auto"/>
            <w:bottom w:val="none" w:sz="0" w:space="0" w:color="auto"/>
            <w:right w:val="none" w:sz="0" w:space="0" w:color="auto"/>
          </w:divBdr>
          <w:divsChild>
            <w:div w:id="1543052575">
              <w:marLeft w:val="0"/>
              <w:marRight w:val="0"/>
              <w:marTop w:val="0"/>
              <w:marBottom w:val="0"/>
              <w:divBdr>
                <w:top w:val="none" w:sz="0" w:space="0" w:color="auto"/>
                <w:left w:val="none" w:sz="0" w:space="0" w:color="auto"/>
                <w:bottom w:val="none" w:sz="0" w:space="0" w:color="auto"/>
                <w:right w:val="none" w:sz="0" w:space="0" w:color="auto"/>
              </w:divBdr>
              <w:divsChild>
                <w:div w:id="492573122">
                  <w:marLeft w:val="0"/>
                  <w:marRight w:val="0"/>
                  <w:marTop w:val="0"/>
                  <w:marBottom w:val="0"/>
                  <w:divBdr>
                    <w:top w:val="none" w:sz="0" w:space="0" w:color="auto"/>
                    <w:left w:val="none" w:sz="0" w:space="0" w:color="auto"/>
                    <w:bottom w:val="none" w:sz="0" w:space="0" w:color="auto"/>
                    <w:right w:val="none" w:sz="0" w:space="0" w:color="auto"/>
                  </w:divBdr>
                  <w:divsChild>
                    <w:div w:id="10039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972243">
          <w:marLeft w:val="0"/>
          <w:marRight w:val="0"/>
          <w:marTop w:val="0"/>
          <w:marBottom w:val="1200"/>
          <w:divBdr>
            <w:top w:val="none" w:sz="0" w:space="0" w:color="auto"/>
            <w:left w:val="none" w:sz="0" w:space="0" w:color="auto"/>
            <w:bottom w:val="none" w:sz="0" w:space="0" w:color="auto"/>
            <w:right w:val="none" w:sz="0" w:space="0" w:color="auto"/>
          </w:divBdr>
          <w:divsChild>
            <w:div w:id="2122801153">
              <w:marLeft w:val="0"/>
              <w:marRight w:val="0"/>
              <w:marTop w:val="0"/>
              <w:marBottom w:val="0"/>
              <w:divBdr>
                <w:top w:val="none" w:sz="0" w:space="0" w:color="auto"/>
                <w:left w:val="none" w:sz="0" w:space="0" w:color="auto"/>
                <w:bottom w:val="none" w:sz="0" w:space="0" w:color="auto"/>
                <w:right w:val="none" w:sz="0" w:space="0" w:color="auto"/>
              </w:divBdr>
              <w:divsChild>
                <w:div w:id="225798925">
                  <w:marLeft w:val="0"/>
                  <w:marRight w:val="0"/>
                  <w:marTop w:val="0"/>
                  <w:marBottom w:val="0"/>
                  <w:divBdr>
                    <w:top w:val="none" w:sz="0" w:space="0" w:color="auto"/>
                    <w:left w:val="none" w:sz="0" w:space="0" w:color="auto"/>
                    <w:bottom w:val="none" w:sz="0" w:space="0" w:color="auto"/>
                    <w:right w:val="none" w:sz="0" w:space="0" w:color="auto"/>
                  </w:divBdr>
                  <w:divsChild>
                    <w:div w:id="18841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6154">
          <w:marLeft w:val="0"/>
          <w:marRight w:val="0"/>
          <w:marTop w:val="0"/>
          <w:marBottom w:val="1200"/>
          <w:divBdr>
            <w:top w:val="none" w:sz="0" w:space="0" w:color="auto"/>
            <w:left w:val="none" w:sz="0" w:space="0" w:color="auto"/>
            <w:bottom w:val="none" w:sz="0" w:space="0" w:color="auto"/>
            <w:right w:val="none" w:sz="0" w:space="0" w:color="auto"/>
          </w:divBdr>
          <w:divsChild>
            <w:div w:id="545482621">
              <w:marLeft w:val="0"/>
              <w:marRight w:val="0"/>
              <w:marTop w:val="0"/>
              <w:marBottom w:val="0"/>
              <w:divBdr>
                <w:top w:val="none" w:sz="0" w:space="0" w:color="auto"/>
                <w:left w:val="none" w:sz="0" w:space="0" w:color="auto"/>
                <w:bottom w:val="none" w:sz="0" w:space="0" w:color="auto"/>
                <w:right w:val="none" w:sz="0" w:space="0" w:color="auto"/>
              </w:divBdr>
              <w:divsChild>
                <w:div w:id="1500075101">
                  <w:marLeft w:val="0"/>
                  <w:marRight w:val="0"/>
                  <w:marTop w:val="0"/>
                  <w:marBottom w:val="0"/>
                  <w:divBdr>
                    <w:top w:val="none" w:sz="0" w:space="0" w:color="auto"/>
                    <w:left w:val="none" w:sz="0" w:space="0" w:color="auto"/>
                    <w:bottom w:val="none" w:sz="0" w:space="0" w:color="auto"/>
                    <w:right w:val="none" w:sz="0" w:space="0" w:color="auto"/>
                  </w:divBdr>
                  <w:divsChild>
                    <w:div w:id="3767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2286">
          <w:marLeft w:val="0"/>
          <w:marRight w:val="0"/>
          <w:marTop w:val="0"/>
          <w:marBottom w:val="1200"/>
          <w:divBdr>
            <w:top w:val="none" w:sz="0" w:space="0" w:color="auto"/>
            <w:left w:val="none" w:sz="0" w:space="0" w:color="auto"/>
            <w:bottom w:val="none" w:sz="0" w:space="0" w:color="auto"/>
            <w:right w:val="none" w:sz="0" w:space="0" w:color="auto"/>
          </w:divBdr>
          <w:divsChild>
            <w:div w:id="466360332">
              <w:marLeft w:val="0"/>
              <w:marRight w:val="0"/>
              <w:marTop w:val="0"/>
              <w:marBottom w:val="0"/>
              <w:divBdr>
                <w:top w:val="none" w:sz="0" w:space="0" w:color="auto"/>
                <w:left w:val="none" w:sz="0" w:space="0" w:color="auto"/>
                <w:bottom w:val="none" w:sz="0" w:space="0" w:color="auto"/>
                <w:right w:val="none" w:sz="0" w:space="0" w:color="auto"/>
              </w:divBdr>
              <w:divsChild>
                <w:div w:id="1062825926">
                  <w:marLeft w:val="0"/>
                  <w:marRight w:val="0"/>
                  <w:marTop w:val="0"/>
                  <w:marBottom w:val="0"/>
                  <w:divBdr>
                    <w:top w:val="none" w:sz="0" w:space="0" w:color="auto"/>
                    <w:left w:val="none" w:sz="0" w:space="0" w:color="auto"/>
                    <w:bottom w:val="none" w:sz="0" w:space="0" w:color="auto"/>
                    <w:right w:val="none" w:sz="0" w:space="0" w:color="auto"/>
                  </w:divBdr>
                  <w:divsChild>
                    <w:div w:id="6694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5118">
          <w:marLeft w:val="0"/>
          <w:marRight w:val="0"/>
          <w:marTop w:val="0"/>
          <w:marBottom w:val="1200"/>
          <w:divBdr>
            <w:top w:val="none" w:sz="0" w:space="0" w:color="auto"/>
            <w:left w:val="none" w:sz="0" w:space="0" w:color="auto"/>
            <w:bottom w:val="none" w:sz="0" w:space="0" w:color="auto"/>
            <w:right w:val="none" w:sz="0" w:space="0" w:color="auto"/>
          </w:divBdr>
          <w:divsChild>
            <w:div w:id="1812866551">
              <w:marLeft w:val="0"/>
              <w:marRight w:val="0"/>
              <w:marTop w:val="0"/>
              <w:marBottom w:val="0"/>
              <w:divBdr>
                <w:top w:val="none" w:sz="0" w:space="0" w:color="auto"/>
                <w:left w:val="none" w:sz="0" w:space="0" w:color="auto"/>
                <w:bottom w:val="none" w:sz="0" w:space="0" w:color="auto"/>
                <w:right w:val="none" w:sz="0" w:space="0" w:color="auto"/>
              </w:divBdr>
              <w:divsChild>
                <w:div w:id="688140324">
                  <w:marLeft w:val="0"/>
                  <w:marRight w:val="0"/>
                  <w:marTop w:val="0"/>
                  <w:marBottom w:val="0"/>
                  <w:divBdr>
                    <w:top w:val="none" w:sz="0" w:space="0" w:color="auto"/>
                    <w:left w:val="none" w:sz="0" w:space="0" w:color="auto"/>
                    <w:bottom w:val="none" w:sz="0" w:space="0" w:color="auto"/>
                    <w:right w:val="none" w:sz="0" w:space="0" w:color="auto"/>
                  </w:divBdr>
                  <w:divsChild>
                    <w:div w:id="1359503301">
                      <w:marLeft w:val="0"/>
                      <w:marRight w:val="0"/>
                      <w:marTop w:val="0"/>
                      <w:marBottom w:val="0"/>
                      <w:divBdr>
                        <w:top w:val="none" w:sz="0" w:space="0" w:color="auto"/>
                        <w:left w:val="none" w:sz="0" w:space="0" w:color="auto"/>
                        <w:bottom w:val="none" w:sz="0" w:space="0" w:color="auto"/>
                        <w:right w:val="none" w:sz="0" w:space="0" w:color="auto"/>
                      </w:divBdr>
                      <w:divsChild>
                        <w:div w:id="1059791473">
                          <w:marLeft w:val="0"/>
                          <w:marRight w:val="0"/>
                          <w:marTop w:val="0"/>
                          <w:marBottom w:val="0"/>
                          <w:divBdr>
                            <w:top w:val="none" w:sz="0" w:space="0" w:color="auto"/>
                            <w:left w:val="none" w:sz="0" w:space="0" w:color="auto"/>
                            <w:bottom w:val="none" w:sz="0" w:space="0" w:color="auto"/>
                            <w:right w:val="none" w:sz="0" w:space="0" w:color="auto"/>
                          </w:divBdr>
                          <w:divsChild>
                            <w:div w:id="719475349">
                              <w:marLeft w:val="0"/>
                              <w:marRight w:val="0"/>
                              <w:marTop w:val="0"/>
                              <w:marBottom w:val="0"/>
                              <w:divBdr>
                                <w:top w:val="none" w:sz="0" w:space="0" w:color="auto"/>
                                <w:left w:val="none" w:sz="0" w:space="0" w:color="auto"/>
                                <w:bottom w:val="none" w:sz="0" w:space="0" w:color="auto"/>
                                <w:right w:val="none" w:sz="0" w:space="0" w:color="auto"/>
                              </w:divBdr>
                              <w:divsChild>
                                <w:div w:id="1211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421973">
          <w:marLeft w:val="0"/>
          <w:marRight w:val="0"/>
          <w:marTop w:val="0"/>
          <w:marBottom w:val="1200"/>
          <w:divBdr>
            <w:top w:val="none" w:sz="0" w:space="0" w:color="auto"/>
            <w:left w:val="none" w:sz="0" w:space="0" w:color="auto"/>
            <w:bottom w:val="none" w:sz="0" w:space="0" w:color="auto"/>
            <w:right w:val="none" w:sz="0" w:space="0" w:color="auto"/>
          </w:divBdr>
          <w:divsChild>
            <w:div w:id="279383081">
              <w:marLeft w:val="0"/>
              <w:marRight w:val="0"/>
              <w:marTop w:val="0"/>
              <w:marBottom w:val="0"/>
              <w:divBdr>
                <w:top w:val="none" w:sz="0" w:space="0" w:color="auto"/>
                <w:left w:val="none" w:sz="0" w:space="0" w:color="auto"/>
                <w:bottom w:val="none" w:sz="0" w:space="0" w:color="auto"/>
                <w:right w:val="none" w:sz="0" w:space="0" w:color="auto"/>
              </w:divBdr>
              <w:divsChild>
                <w:div w:id="425460753">
                  <w:marLeft w:val="0"/>
                  <w:marRight w:val="0"/>
                  <w:marTop w:val="0"/>
                  <w:marBottom w:val="0"/>
                  <w:divBdr>
                    <w:top w:val="none" w:sz="0" w:space="0" w:color="auto"/>
                    <w:left w:val="none" w:sz="0" w:space="0" w:color="auto"/>
                    <w:bottom w:val="none" w:sz="0" w:space="0" w:color="auto"/>
                    <w:right w:val="none" w:sz="0" w:space="0" w:color="auto"/>
                  </w:divBdr>
                  <w:divsChild>
                    <w:div w:id="150355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66763">
          <w:marLeft w:val="0"/>
          <w:marRight w:val="0"/>
          <w:marTop w:val="0"/>
          <w:marBottom w:val="1200"/>
          <w:divBdr>
            <w:top w:val="none" w:sz="0" w:space="0" w:color="auto"/>
            <w:left w:val="none" w:sz="0" w:space="0" w:color="auto"/>
            <w:bottom w:val="none" w:sz="0" w:space="0" w:color="auto"/>
            <w:right w:val="none" w:sz="0" w:space="0" w:color="auto"/>
          </w:divBdr>
          <w:divsChild>
            <w:div w:id="1984583992">
              <w:marLeft w:val="0"/>
              <w:marRight w:val="0"/>
              <w:marTop w:val="0"/>
              <w:marBottom w:val="0"/>
              <w:divBdr>
                <w:top w:val="none" w:sz="0" w:space="0" w:color="auto"/>
                <w:left w:val="none" w:sz="0" w:space="0" w:color="auto"/>
                <w:bottom w:val="none" w:sz="0" w:space="0" w:color="auto"/>
                <w:right w:val="none" w:sz="0" w:space="0" w:color="auto"/>
              </w:divBdr>
              <w:divsChild>
                <w:div w:id="1208446183">
                  <w:marLeft w:val="0"/>
                  <w:marRight w:val="0"/>
                  <w:marTop w:val="0"/>
                  <w:marBottom w:val="0"/>
                  <w:divBdr>
                    <w:top w:val="none" w:sz="0" w:space="0" w:color="auto"/>
                    <w:left w:val="none" w:sz="0" w:space="0" w:color="auto"/>
                    <w:bottom w:val="none" w:sz="0" w:space="0" w:color="auto"/>
                    <w:right w:val="none" w:sz="0" w:space="0" w:color="auto"/>
                  </w:divBdr>
                  <w:divsChild>
                    <w:div w:id="7133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3124">
          <w:marLeft w:val="0"/>
          <w:marRight w:val="0"/>
          <w:marTop w:val="0"/>
          <w:marBottom w:val="1200"/>
          <w:divBdr>
            <w:top w:val="none" w:sz="0" w:space="0" w:color="auto"/>
            <w:left w:val="none" w:sz="0" w:space="0" w:color="auto"/>
            <w:bottom w:val="none" w:sz="0" w:space="0" w:color="auto"/>
            <w:right w:val="none" w:sz="0" w:space="0" w:color="auto"/>
          </w:divBdr>
          <w:divsChild>
            <w:div w:id="140541587">
              <w:marLeft w:val="0"/>
              <w:marRight w:val="0"/>
              <w:marTop w:val="0"/>
              <w:marBottom w:val="0"/>
              <w:divBdr>
                <w:top w:val="none" w:sz="0" w:space="0" w:color="auto"/>
                <w:left w:val="none" w:sz="0" w:space="0" w:color="auto"/>
                <w:bottom w:val="none" w:sz="0" w:space="0" w:color="auto"/>
                <w:right w:val="none" w:sz="0" w:space="0" w:color="auto"/>
              </w:divBdr>
              <w:divsChild>
                <w:div w:id="503860012">
                  <w:marLeft w:val="0"/>
                  <w:marRight w:val="0"/>
                  <w:marTop w:val="0"/>
                  <w:marBottom w:val="0"/>
                  <w:divBdr>
                    <w:top w:val="none" w:sz="0" w:space="0" w:color="auto"/>
                    <w:left w:val="none" w:sz="0" w:space="0" w:color="auto"/>
                    <w:bottom w:val="none" w:sz="0" w:space="0" w:color="auto"/>
                    <w:right w:val="none" w:sz="0" w:space="0" w:color="auto"/>
                  </w:divBdr>
                  <w:divsChild>
                    <w:div w:id="14945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61952">
          <w:marLeft w:val="0"/>
          <w:marRight w:val="0"/>
          <w:marTop w:val="0"/>
          <w:marBottom w:val="1200"/>
          <w:divBdr>
            <w:top w:val="none" w:sz="0" w:space="0" w:color="auto"/>
            <w:left w:val="none" w:sz="0" w:space="0" w:color="auto"/>
            <w:bottom w:val="none" w:sz="0" w:space="0" w:color="auto"/>
            <w:right w:val="none" w:sz="0" w:space="0" w:color="auto"/>
          </w:divBdr>
          <w:divsChild>
            <w:div w:id="504057876">
              <w:marLeft w:val="0"/>
              <w:marRight w:val="0"/>
              <w:marTop w:val="0"/>
              <w:marBottom w:val="0"/>
              <w:divBdr>
                <w:top w:val="none" w:sz="0" w:space="0" w:color="auto"/>
                <w:left w:val="none" w:sz="0" w:space="0" w:color="auto"/>
                <w:bottom w:val="none" w:sz="0" w:space="0" w:color="auto"/>
                <w:right w:val="none" w:sz="0" w:space="0" w:color="auto"/>
              </w:divBdr>
              <w:divsChild>
                <w:div w:id="743723945">
                  <w:marLeft w:val="0"/>
                  <w:marRight w:val="0"/>
                  <w:marTop w:val="0"/>
                  <w:marBottom w:val="0"/>
                  <w:divBdr>
                    <w:top w:val="none" w:sz="0" w:space="0" w:color="auto"/>
                    <w:left w:val="none" w:sz="0" w:space="0" w:color="auto"/>
                    <w:bottom w:val="none" w:sz="0" w:space="0" w:color="auto"/>
                    <w:right w:val="none" w:sz="0" w:space="0" w:color="auto"/>
                  </w:divBdr>
                  <w:divsChild>
                    <w:div w:id="13072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04644">
      <w:bodyDiv w:val="1"/>
      <w:marLeft w:val="0"/>
      <w:marRight w:val="0"/>
      <w:marTop w:val="0"/>
      <w:marBottom w:val="0"/>
      <w:divBdr>
        <w:top w:val="none" w:sz="0" w:space="0" w:color="auto"/>
        <w:left w:val="none" w:sz="0" w:space="0" w:color="auto"/>
        <w:bottom w:val="none" w:sz="0" w:space="0" w:color="auto"/>
        <w:right w:val="none" w:sz="0" w:space="0" w:color="auto"/>
      </w:divBdr>
    </w:div>
    <w:div w:id="1619288388">
      <w:bodyDiv w:val="1"/>
      <w:marLeft w:val="0"/>
      <w:marRight w:val="0"/>
      <w:marTop w:val="0"/>
      <w:marBottom w:val="0"/>
      <w:divBdr>
        <w:top w:val="none" w:sz="0" w:space="0" w:color="auto"/>
        <w:left w:val="none" w:sz="0" w:space="0" w:color="auto"/>
        <w:bottom w:val="none" w:sz="0" w:space="0" w:color="auto"/>
        <w:right w:val="none" w:sz="0" w:space="0" w:color="auto"/>
      </w:divBdr>
    </w:div>
    <w:div w:id="179490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lp.blackboard.com/Learn/Administrator/Hosting/Release_Notes" TargetMode="External"/><Relationship Id="rId18" Type="http://schemas.openxmlformats.org/officeDocument/2006/relationships/image" Target="media/image10.png"/><Relationship Id="rId26" Type="http://schemas.openxmlformats.org/officeDocument/2006/relationships/hyperlink" Target="https://help.blackboard.com/Learn/Administrator/Hosting/Release_Notes"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en-us.help.blackboard.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ommunity.blackboard.com/community/ideas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ommunity.blackboard.com/community/questions/educator"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help.blackboard.com/Learn/Administrator/Hosting/Release_Notes/Adoption_Tools_and_Best_Practices" TargetMode="External"/><Relationship Id="rId30" Type="http://schemas.openxmlformats.org/officeDocument/2006/relationships/hyperlink" Target="https://community.blackboard.com/groups/higheredb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670F5-8233-4527-9CDB-28F7DF63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Nye</dc:creator>
  <cp:keywords/>
  <dc:description/>
  <cp:lastModifiedBy>Susan Nye</cp:lastModifiedBy>
  <cp:revision>6</cp:revision>
  <cp:lastPrinted>2018-05-29T17:36:00Z</cp:lastPrinted>
  <dcterms:created xsi:type="dcterms:W3CDTF">2019-01-08T18:20:00Z</dcterms:created>
  <dcterms:modified xsi:type="dcterms:W3CDTF">2019-01-08T18:57:00Z</dcterms:modified>
</cp:coreProperties>
</file>