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7162D" w14:textId="77777777" w:rsidR="007D2794" w:rsidRPr="007D2794" w:rsidRDefault="007D2794" w:rsidP="007D2794">
      <w:pPr>
        <w:spacing w:after="200" w:line="240" w:lineRule="auto"/>
        <w:rPr>
          <w:rFonts w:ascii="Georgia" w:hAnsi="Georgia" w:cstheme="majorHAnsi"/>
          <w:b/>
          <w:sz w:val="20"/>
          <w:szCs w:val="20"/>
        </w:rPr>
      </w:pPr>
      <w:r w:rsidRPr="007D2794">
        <w:rPr>
          <w:rFonts w:ascii="Georgia" w:hAnsi="Georgia" w:cstheme="majorHAnsi"/>
          <w:b/>
          <w:sz w:val="20"/>
          <w:szCs w:val="20"/>
        </w:rPr>
        <w:t xml:space="preserve">Email subject line suggestions: </w:t>
      </w:r>
    </w:p>
    <w:p w14:paraId="58F5807C" w14:textId="02626850" w:rsidR="00153752" w:rsidRDefault="00153752" w:rsidP="00153752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theme="majorHAnsi"/>
          <w:sz w:val="20"/>
          <w:szCs w:val="20"/>
        </w:rPr>
      </w:pPr>
      <w:r w:rsidRPr="00153752">
        <w:rPr>
          <w:rFonts w:ascii="Georgia" w:hAnsi="Georgia" w:cstheme="majorHAnsi"/>
          <w:sz w:val="20"/>
          <w:szCs w:val="20"/>
        </w:rPr>
        <w:t>It’s never been easier to teach. And learn.</w:t>
      </w:r>
    </w:p>
    <w:p w14:paraId="1AC0DAD8" w14:textId="2A5D23AC" w:rsidR="00153752" w:rsidRDefault="00153752" w:rsidP="00153752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Introducing Learn Ultra</w:t>
      </w:r>
    </w:p>
    <w:p w14:paraId="07DD9E6A" w14:textId="77777777" w:rsidR="00DB44DD" w:rsidRPr="007D2794" w:rsidRDefault="00DB44DD" w:rsidP="00DB44DD">
      <w:pPr>
        <w:numPr>
          <w:ilvl w:val="0"/>
          <w:numId w:val="3"/>
        </w:numPr>
        <w:spacing w:after="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Learn Ultra is here</w:t>
      </w:r>
    </w:p>
    <w:p w14:paraId="139FDB21" w14:textId="20395554" w:rsidR="007D2794" w:rsidRPr="00153752" w:rsidRDefault="00971AE6" w:rsidP="00153752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 xml:space="preserve">Coming Soon: </w:t>
      </w:r>
      <w:r w:rsidR="007D2794" w:rsidRPr="00153752">
        <w:rPr>
          <w:rFonts w:ascii="Georgia" w:hAnsi="Georgia" w:cstheme="majorHAnsi"/>
          <w:sz w:val="20"/>
          <w:szCs w:val="20"/>
        </w:rPr>
        <w:t xml:space="preserve">A better Blackboard Learn  </w:t>
      </w:r>
    </w:p>
    <w:p w14:paraId="76A64BD7" w14:textId="522E57D9" w:rsidR="007D2794" w:rsidRDefault="007D2794" w:rsidP="00153752">
      <w:pPr>
        <w:numPr>
          <w:ilvl w:val="0"/>
          <w:numId w:val="3"/>
        </w:numPr>
        <w:spacing w:after="0" w:line="240" w:lineRule="auto"/>
        <w:contextualSpacing/>
        <w:rPr>
          <w:rFonts w:ascii="Georgia" w:hAnsi="Georgia" w:cstheme="majorHAnsi"/>
          <w:sz w:val="20"/>
          <w:szCs w:val="20"/>
        </w:rPr>
      </w:pPr>
      <w:r w:rsidRPr="007D2794">
        <w:rPr>
          <w:rFonts w:ascii="Georgia" w:hAnsi="Georgia" w:cstheme="majorHAnsi"/>
          <w:sz w:val="20"/>
          <w:szCs w:val="20"/>
        </w:rPr>
        <w:t>A better Blackboard Learn is here</w:t>
      </w:r>
    </w:p>
    <w:p w14:paraId="64B8628D" w14:textId="77777777" w:rsidR="007D2794" w:rsidRPr="007D2794" w:rsidRDefault="007D2794" w:rsidP="00153752">
      <w:pPr>
        <w:numPr>
          <w:ilvl w:val="0"/>
          <w:numId w:val="3"/>
        </w:numPr>
        <w:spacing w:after="0" w:line="240" w:lineRule="auto"/>
        <w:contextualSpacing/>
        <w:rPr>
          <w:rFonts w:ascii="Georgia" w:hAnsi="Georgia" w:cstheme="majorHAnsi"/>
          <w:sz w:val="20"/>
          <w:szCs w:val="20"/>
        </w:rPr>
      </w:pPr>
      <w:r w:rsidRPr="007D2794">
        <w:rPr>
          <w:rFonts w:ascii="Georgia" w:hAnsi="Georgia" w:cstheme="majorHAnsi"/>
          <w:sz w:val="20"/>
          <w:szCs w:val="20"/>
        </w:rPr>
        <w:t>We’re moving to the newest version of Blackboard Learn</w:t>
      </w:r>
    </w:p>
    <w:p w14:paraId="10A9A759" w14:textId="77777777" w:rsidR="007D2794" w:rsidRPr="007D2794" w:rsidRDefault="007D2794" w:rsidP="00153752">
      <w:pPr>
        <w:numPr>
          <w:ilvl w:val="0"/>
          <w:numId w:val="3"/>
        </w:numPr>
        <w:spacing w:after="0" w:line="240" w:lineRule="auto"/>
        <w:contextualSpacing/>
        <w:rPr>
          <w:rFonts w:ascii="Georgia" w:hAnsi="Georgia" w:cstheme="majorHAnsi"/>
          <w:sz w:val="20"/>
          <w:szCs w:val="20"/>
        </w:rPr>
      </w:pPr>
      <w:r w:rsidRPr="007D2794">
        <w:rPr>
          <w:rFonts w:ascii="Georgia" w:hAnsi="Georgia" w:cstheme="majorHAnsi"/>
          <w:sz w:val="20"/>
          <w:szCs w:val="20"/>
        </w:rPr>
        <w:t>New version of Blackboard Learn: what it means to you</w:t>
      </w:r>
    </w:p>
    <w:p w14:paraId="401453C2" w14:textId="428CDA66" w:rsidR="007D2794" w:rsidRPr="007D2794" w:rsidRDefault="007D2794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 w:rsidRPr="007D2794">
        <w:rPr>
          <w:rFonts w:ascii="Georgia" w:hAnsi="Georgia" w:cstheme="majorHAnsi"/>
          <w:sz w:val="20"/>
          <w:szCs w:val="20"/>
        </w:rPr>
        <w:t>Instructor</w:t>
      </w:r>
      <w:r w:rsidR="00DB44DD">
        <w:rPr>
          <w:rFonts w:ascii="Georgia" w:hAnsi="Georgia" w:cstheme="majorHAnsi"/>
          <w:sz w:val="20"/>
          <w:szCs w:val="20"/>
        </w:rPr>
        <w:t>s: check out the new Blackboard</w:t>
      </w:r>
    </w:p>
    <w:p w14:paraId="66DE1663" w14:textId="332854A6" w:rsidR="007D2794" w:rsidRDefault="00D14C57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Top</w:t>
      </w:r>
      <w:r w:rsidR="007D2794" w:rsidRPr="007D2794">
        <w:rPr>
          <w:rFonts w:ascii="Georgia" w:hAnsi="Georgia" w:cstheme="majorHAnsi"/>
          <w:sz w:val="20"/>
          <w:szCs w:val="20"/>
        </w:rPr>
        <w:t xml:space="preserve"> reasons to use the new Blackboard Learn</w:t>
      </w:r>
    </w:p>
    <w:p w14:paraId="10688A9C" w14:textId="159A394C" w:rsidR="005B02D4" w:rsidRDefault="005B02D4" w:rsidP="005B02D4">
      <w:p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</w:p>
    <w:p w14:paraId="305522DC" w14:textId="717EF841" w:rsidR="005B02D4" w:rsidRDefault="005B02D4" w:rsidP="005B02D4">
      <w:pPr>
        <w:spacing w:after="0" w:line="240" w:lineRule="auto"/>
        <w:rPr>
          <w:rFonts w:ascii="Georgia" w:hAnsi="Georgia" w:cstheme="majorHAnsi"/>
          <w:i/>
          <w:sz w:val="20"/>
          <w:szCs w:val="20"/>
        </w:rPr>
      </w:pPr>
      <w:r w:rsidRPr="007D2794">
        <w:rPr>
          <w:rFonts w:ascii="Georgia" w:hAnsi="Georgia" w:cstheme="majorHAnsi"/>
          <w:i/>
          <w:sz w:val="20"/>
          <w:szCs w:val="20"/>
        </w:rPr>
        <w:t>Tip: Aren't getting the response you'd like? Try sending the email out using different subject lines and see which one is opened most.</w:t>
      </w:r>
    </w:p>
    <w:p w14:paraId="710DB6CB" w14:textId="77777777" w:rsidR="007D2794" w:rsidRPr="007D2794" w:rsidRDefault="007D2794" w:rsidP="007D2794">
      <w:pPr>
        <w:spacing w:after="200" w:line="240" w:lineRule="auto"/>
        <w:jc w:val="center"/>
        <w:rPr>
          <w:rFonts w:ascii="Georgia" w:hAnsi="Georgia" w:cstheme="majorHAnsi"/>
          <w:color w:val="595959" w:themeColor="text1" w:themeTint="A6"/>
          <w:sz w:val="20"/>
          <w:szCs w:val="20"/>
        </w:rPr>
      </w:pPr>
      <w:r w:rsidRPr="007D2794">
        <w:rPr>
          <w:rFonts w:ascii="Georgia" w:hAnsi="Georgia" w:cstheme="majorHAnsi"/>
          <w:color w:val="595959" w:themeColor="text1" w:themeTint="A6"/>
          <w:sz w:val="20"/>
          <w:szCs w:val="20"/>
        </w:rPr>
        <w:t>_____________________________________________________</w:t>
      </w:r>
    </w:p>
    <w:p w14:paraId="362A79FD" w14:textId="77777777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 xml:space="preserve">Dear </w:t>
      </w:r>
      <w:r w:rsidRPr="007D2794">
        <w:rPr>
          <w:rFonts w:ascii="Arial" w:hAnsi="Arial" w:cs="Arial"/>
          <w:highlight w:val="yellow"/>
        </w:rPr>
        <w:t>[name]</w:t>
      </w:r>
      <w:r w:rsidRPr="007D2794">
        <w:rPr>
          <w:rFonts w:ascii="Arial" w:hAnsi="Arial" w:cs="Arial"/>
        </w:rPr>
        <w:t>,</w:t>
      </w:r>
    </w:p>
    <w:p w14:paraId="2FCFE8B3" w14:textId="465A15A6" w:rsid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 xml:space="preserve">I have some exciting news. We are moving to </w:t>
      </w:r>
      <w:r w:rsidR="00153752">
        <w:rPr>
          <w:rFonts w:ascii="Arial" w:hAnsi="Arial" w:cs="Arial"/>
        </w:rPr>
        <w:t xml:space="preserve">a new, </w:t>
      </w:r>
      <w:r w:rsidR="00971AE6">
        <w:rPr>
          <w:rFonts w:ascii="Arial" w:hAnsi="Arial" w:cs="Arial"/>
        </w:rPr>
        <w:t xml:space="preserve">completely </w:t>
      </w:r>
      <w:r w:rsidR="00153752">
        <w:rPr>
          <w:rFonts w:ascii="Arial" w:hAnsi="Arial" w:cs="Arial"/>
        </w:rPr>
        <w:t xml:space="preserve">redesigned version of Blackboard Learn – </w:t>
      </w:r>
      <w:r w:rsidRPr="007D2794">
        <w:rPr>
          <w:rFonts w:ascii="Arial" w:hAnsi="Arial" w:cs="Arial"/>
        </w:rPr>
        <w:t xml:space="preserve">a </w:t>
      </w:r>
      <w:r w:rsidR="00691D08">
        <w:rPr>
          <w:rFonts w:ascii="Arial" w:hAnsi="Arial" w:cs="Arial"/>
        </w:rPr>
        <w:t xml:space="preserve">much </w:t>
      </w:r>
      <w:r w:rsidRPr="007D2794">
        <w:rPr>
          <w:rFonts w:ascii="Arial" w:hAnsi="Arial" w:cs="Arial"/>
        </w:rPr>
        <w:t xml:space="preserve">more user-friendly and </w:t>
      </w:r>
      <w:r w:rsidR="00691D08">
        <w:rPr>
          <w:rFonts w:ascii="Arial" w:hAnsi="Arial" w:cs="Arial"/>
        </w:rPr>
        <w:t>mobile-friendly</w:t>
      </w:r>
      <w:r w:rsidR="00660EFD" w:rsidRPr="007D2794">
        <w:rPr>
          <w:rFonts w:ascii="Arial" w:hAnsi="Arial" w:cs="Arial"/>
        </w:rPr>
        <w:t xml:space="preserve"> </w:t>
      </w:r>
      <w:r w:rsidRPr="007D2794">
        <w:rPr>
          <w:rFonts w:ascii="Arial" w:hAnsi="Arial" w:cs="Arial"/>
        </w:rPr>
        <w:t>version</w:t>
      </w:r>
      <w:r w:rsidR="00153752">
        <w:rPr>
          <w:rFonts w:ascii="Arial" w:hAnsi="Arial" w:cs="Arial"/>
        </w:rPr>
        <w:t xml:space="preserve"> called </w:t>
      </w:r>
      <w:r w:rsidR="00971AE6">
        <w:rPr>
          <w:rFonts w:ascii="Arial" w:hAnsi="Arial" w:cs="Arial"/>
        </w:rPr>
        <w:t>Learn Ultra</w:t>
      </w:r>
      <w:r w:rsidR="00660EFD">
        <w:rPr>
          <w:rFonts w:ascii="Arial" w:hAnsi="Arial" w:cs="Arial"/>
        </w:rPr>
        <w:t>.</w:t>
      </w:r>
      <w:r w:rsidR="005B02D4">
        <w:rPr>
          <w:rFonts w:ascii="Arial" w:hAnsi="Arial" w:cs="Arial"/>
        </w:rPr>
        <w:t xml:space="preserve"> </w:t>
      </w:r>
      <w:r w:rsidR="00971AE6">
        <w:rPr>
          <w:rFonts w:ascii="Arial" w:hAnsi="Arial" w:cs="Arial"/>
        </w:rPr>
        <w:t>Learn Ultra</w:t>
      </w:r>
      <w:r w:rsidR="00153752">
        <w:rPr>
          <w:rFonts w:ascii="Arial" w:hAnsi="Arial" w:cs="Arial"/>
        </w:rPr>
        <w:t xml:space="preserve"> has a</w:t>
      </w:r>
      <w:r w:rsidRPr="007D2794">
        <w:rPr>
          <w:rFonts w:ascii="Arial" w:hAnsi="Arial" w:cs="Arial"/>
        </w:rPr>
        <w:t xml:space="preserve"> </w:t>
      </w:r>
      <w:r w:rsidR="00153752">
        <w:rPr>
          <w:rFonts w:ascii="Arial" w:hAnsi="Arial" w:cs="Arial"/>
        </w:rPr>
        <w:t>modern</w:t>
      </w:r>
      <w:r w:rsidRPr="007D2794">
        <w:rPr>
          <w:rFonts w:ascii="Arial" w:hAnsi="Arial" w:cs="Arial"/>
        </w:rPr>
        <w:t xml:space="preserve"> design and </w:t>
      </w:r>
      <w:r w:rsidR="00153752">
        <w:rPr>
          <w:rFonts w:ascii="Arial" w:hAnsi="Arial" w:cs="Arial"/>
        </w:rPr>
        <w:t>simplified</w:t>
      </w:r>
      <w:r w:rsidRPr="007D2794">
        <w:rPr>
          <w:rFonts w:ascii="Arial" w:hAnsi="Arial" w:cs="Arial"/>
        </w:rPr>
        <w:t xml:space="preserve"> workflows</w:t>
      </w:r>
      <w:r w:rsidR="00153752">
        <w:rPr>
          <w:rFonts w:ascii="Arial" w:hAnsi="Arial" w:cs="Arial"/>
        </w:rPr>
        <w:t xml:space="preserve"> to</w:t>
      </w:r>
      <w:r w:rsidRPr="007D2794">
        <w:rPr>
          <w:rFonts w:ascii="Arial" w:hAnsi="Arial" w:cs="Arial"/>
        </w:rPr>
        <w:t xml:space="preserve"> </w:t>
      </w:r>
      <w:r w:rsidR="00691D08">
        <w:rPr>
          <w:rFonts w:ascii="Arial" w:hAnsi="Arial" w:cs="Arial"/>
        </w:rPr>
        <w:t>make it easier for you to teach and engage your students</w:t>
      </w:r>
      <w:r w:rsidR="00F6320B">
        <w:rPr>
          <w:rFonts w:ascii="Arial" w:hAnsi="Arial" w:cs="Arial"/>
        </w:rPr>
        <w:t xml:space="preserve"> online</w:t>
      </w:r>
      <w:r w:rsidRPr="007D2794">
        <w:rPr>
          <w:rFonts w:ascii="Arial" w:hAnsi="Arial" w:cs="Arial"/>
        </w:rPr>
        <w:t>.</w:t>
      </w:r>
    </w:p>
    <w:p w14:paraId="447808B8" w14:textId="3764E99A" w:rsidR="001232AB" w:rsidRDefault="00EE6A27" w:rsidP="007D2794">
      <w:pPr>
        <w:spacing w:after="200" w:line="240" w:lineRule="auto"/>
        <w:rPr>
          <w:rFonts w:ascii="Arial" w:hAnsi="Arial" w:cs="Arial"/>
        </w:rPr>
      </w:pPr>
      <w:hyperlink r:id="rId7" w:history="1">
        <w:r w:rsidR="001232AB" w:rsidRPr="00EE6A27">
          <w:rPr>
            <w:rStyle w:val="Hyperlink"/>
            <w:rFonts w:ascii="Arial" w:hAnsi="Arial" w:cs="Arial"/>
          </w:rPr>
          <w:t>Take a look for</w:t>
        </w:r>
        <w:r w:rsidR="001232AB" w:rsidRPr="00EE6A27">
          <w:rPr>
            <w:rStyle w:val="Hyperlink"/>
            <w:rFonts w:ascii="Arial" w:hAnsi="Arial" w:cs="Arial"/>
          </w:rPr>
          <w:t xml:space="preserve"> yourself here</w:t>
        </w:r>
      </w:hyperlink>
    </w:p>
    <w:p w14:paraId="793521E4" w14:textId="56C8814E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  <w:i/>
        </w:rPr>
        <w:t>What does this mean for you?</w:t>
      </w:r>
      <w:r w:rsidRPr="007D2794">
        <w:rPr>
          <w:rFonts w:ascii="Arial" w:hAnsi="Arial" w:cs="Arial"/>
        </w:rPr>
        <w:t xml:space="preserve"> It means that upon logging into Blackboard, you will see a new, fresh look and feel</w:t>
      </w:r>
      <w:r w:rsidR="00971AE6">
        <w:rPr>
          <w:rFonts w:ascii="Arial" w:hAnsi="Arial" w:cs="Arial"/>
        </w:rPr>
        <w:t xml:space="preserve"> along with a much-improved experience</w:t>
      </w:r>
      <w:r w:rsidRPr="007D2794">
        <w:rPr>
          <w:rFonts w:ascii="Arial" w:hAnsi="Arial" w:cs="Arial"/>
        </w:rPr>
        <w:t>. He</w:t>
      </w:r>
      <w:r w:rsidR="00691D08">
        <w:rPr>
          <w:rFonts w:ascii="Arial" w:hAnsi="Arial" w:cs="Arial"/>
        </w:rPr>
        <w:t>re are some of the</w:t>
      </w:r>
      <w:r w:rsidRPr="007D2794">
        <w:rPr>
          <w:rFonts w:ascii="Arial" w:hAnsi="Arial" w:cs="Arial"/>
        </w:rPr>
        <w:t xml:space="preserve"> highlights of </w:t>
      </w:r>
      <w:r w:rsidR="00691D08">
        <w:rPr>
          <w:rFonts w:ascii="Arial" w:hAnsi="Arial" w:cs="Arial"/>
        </w:rPr>
        <w:t>Learn Ultra</w:t>
      </w:r>
      <w:r w:rsidRPr="007D2794">
        <w:rPr>
          <w:rFonts w:ascii="Arial" w:hAnsi="Arial" w:cs="Arial"/>
        </w:rPr>
        <w:t>:</w:t>
      </w:r>
    </w:p>
    <w:p w14:paraId="066222A4" w14:textId="7447FF0D" w:rsidR="007D2794" w:rsidRPr="007D2794" w:rsidRDefault="007D2794" w:rsidP="005B02D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/>
        <w:rPr>
          <w:rFonts w:ascii="Arial" w:eastAsiaTheme="majorEastAsia" w:hAnsi="Arial" w:cs="Arial"/>
          <w:bCs/>
        </w:rPr>
      </w:pPr>
      <w:r w:rsidRPr="0001719C">
        <w:rPr>
          <w:rFonts w:ascii="Arial" w:eastAsiaTheme="majorEastAsia" w:hAnsi="Arial" w:cs="Arial"/>
          <w:b/>
          <w:bCs/>
        </w:rPr>
        <w:t>New and improved us</w:t>
      </w:r>
      <w:r w:rsidRPr="0001719C">
        <w:rPr>
          <w:rFonts w:ascii="Arial" w:eastAsiaTheme="majorEastAsia" w:hAnsi="Arial" w:cs="Arial"/>
          <w:b/>
          <w:bCs/>
        </w:rPr>
        <w:t>er experience with intuitive workflows.</w:t>
      </w:r>
      <w:r w:rsidR="00D07B33">
        <w:rPr>
          <w:rFonts w:ascii="Arial" w:eastAsiaTheme="majorEastAsia" w:hAnsi="Arial" w:cs="Arial"/>
          <w:bCs/>
        </w:rPr>
        <w:t xml:space="preserve"> </w:t>
      </w:r>
      <w:r w:rsidR="00E801F6">
        <w:rPr>
          <w:rFonts w:ascii="Arial" w:eastAsiaTheme="majorEastAsia" w:hAnsi="Arial" w:cs="Arial"/>
          <w:bCs/>
        </w:rPr>
        <w:t>Learn Ultra</w:t>
      </w:r>
      <w:r w:rsidRPr="007D2794">
        <w:rPr>
          <w:rFonts w:ascii="Arial" w:eastAsiaTheme="majorEastAsia" w:hAnsi="Arial" w:cs="Arial"/>
          <w:bCs/>
        </w:rPr>
        <w:t xml:space="preserve"> offers a user ex</w:t>
      </w:r>
      <w:r w:rsidR="00874AA8">
        <w:rPr>
          <w:rFonts w:ascii="Arial" w:eastAsiaTheme="majorEastAsia" w:hAnsi="Arial" w:cs="Arial"/>
          <w:bCs/>
        </w:rPr>
        <w:t>perience that features a</w:t>
      </w:r>
      <w:r w:rsidRPr="007D2794">
        <w:rPr>
          <w:rFonts w:ascii="Arial" w:eastAsiaTheme="majorEastAsia" w:hAnsi="Arial" w:cs="Arial"/>
          <w:bCs/>
        </w:rPr>
        <w:t xml:space="preserve"> modern, intuitive, and consistent interface on any device. </w:t>
      </w:r>
      <w:r w:rsidR="00874AA8">
        <w:rPr>
          <w:rFonts w:ascii="Arial" w:eastAsiaTheme="majorEastAsia" w:hAnsi="Arial" w:cs="Arial"/>
          <w:bCs/>
        </w:rPr>
        <w:t>The features and workflows have been redesigned to be more efficient and save you time.</w:t>
      </w:r>
    </w:p>
    <w:p w14:paraId="7DD795F6" w14:textId="740FA750" w:rsidR="007D2794" w:rsidRPr="007D2794" w:rsidRDefault="007D2794" w:rsidP="005B02D4">
      <w:pPr>
        <w:numPr>
          <w:ilvl w:val="0"/>
          <w:numId w:val="4"/>
        </w:numPr>
        <w:spacing w:after="200" w:line="240" w:lineRule="auto"/>
        <w:contextualSpacing/>
        <w:rPr>
          <w:rFonts w:ascii="Arial" w:eastAsiaTheme="majorEastAsia" w:hAnsi="Arial" w:cs="Arial"/>
          <w:bCs/>
        </w:rPr>
      </w:pPr>
      <w:r w:rsidRPr="007D2794">
        <w:rPr>
          <w:rFonts w:ascii="Arial" w:eastAsiaTheme="majorEastAsia" w:hAnsi="Arial" w:cs="Arial"/>
          <w:b/>
          <w:bCs/>
        </w:rPr>
        <w:t xml:space="preserve">Simplified navigation. </w:t>
      </w:r>
      <w:r w:rsidRPr="007D2794">
        <w:rPr>
          <w:rFonts w:ascii="Arial" w:eastAsiaTheme="majorEastAsia" w:hAnsi="Arial" w:cs="Arial"/>
          <w:bCs/>
        </w:rPr>
        <w:t xml:space="preserve">Everything is just one click away. The new </w:t>
      </w:r>
      <w:r w:rsidR="00691D08">
        <w:rPr>
          <w:rFonts w:ascii="Arial" w:eastAsiaTheme="majorEastAsia" w:hAnsi="Arial" w:cs="Arial"/>
          <w:bCs/>
        </w:rPr>
        <w:t>Ultra Base N</w:t>
      </w:r>
      <w:r w:rsidRPr="007D2794">
        <w:rPr>
          <w:rFonts w:ascii="Arial" w:eastAsiaTheme="majorEastAsia" w:hAnsi="Arial" w:cs="Arial"/>
          <w:bCs/>
        </w:rPr>
        <w:t>avigation provides immediate access to the most critical information you need to be successful.</w:t>
      </w:r>
    </w:p>
    <w:p w14:paraId="52A0FAE6" w14:textId="123AF23B" w:rsidR="007D2794" w:rsidRPr="007D2794" w:rsidRDefault="007D2794" w:rsidP="005B02D4">
      <w:pPr>
        <w:numPr>
          <w:ilvl w:val="0"/>
          <w:numId w:val="4"/>
        </w:numPr>
        <w:spacing w:after="200" w:line="240" w:lineRule="auto"/>
        <w:contextualSpacing/>
        <w:rPr>
          <w:rFonts w:ascii="Arial" w:hAnsi="Arial" w:cs="Arial"/>
        </w:rPr>
      </w:pPr>
      <w:r w:rsidRPr="007D2794">
        <w:rPr>
          <w:rFonts w:ascii="Arial" w:eastAsiaTheme="majorEastAsia" w:hAnsi="Arial" w:cs="Arial"/>
          <w:b/>
          <w:bCs/>
        </w:rPr>
        <w:t>Use on any device.</w:t>
      </w:r>
      <w:r w:rsidRPr="007D2794">
        <w:rPr>
          <w:rFonts w:ascii="Arial" w:eastAsiaTheme="majorEastAsia" w:hAnsi="Arial" w:cs="Arial"/>
          <w:bCs/>
        </w:rPr>
        <w:t xml:space="preserve"> You </w:t>
      </w:r>
      <w:r w:rsidR="00691D08">
        <w:rPr>
          <w:rFonts w:ascii="Arial" w:eastAsiaTheme="majorEastAsia" w:hAnsi="Arial" w:cs="Arial"/>
          <w:bCs/>
        </w:rPr>
        <w:t xml:space="preserve">and your students </w:t>
      </w:r>
      <w:r w:rsidRPr="007D2794">
        <w:rPr>
          <w:rFonts w:ascii="Arial" w:eastAsiaTheme="majorEastAsia" w:hAnsi="Arial" w:cs="Arial"/>
          <w:bCs/>
        </w:rPr>
        <w:t xml:space="preserve">will be able to </w:t>
      </w:r>
      <w:r w:rsidR="00691D08">
        <w:rPr>
          <w:rFonts w:ascii="Arial" w:eastAsiaTheme="majorEastAsia" w:hAnsi="Arial" w:cs="Arial"/>
          <w:bCs/>
        </w:rPr>
        <w:t xml:space="preserve">easily </w:t>
      </w:r>
      <w:r w:rsidRPr="007D2794">
        <w:rPr>
          <w:rFonts w:ascii="Arial" w:eastAsiaTheme="majorEastAsia" w:hAnsi="Arial" w:cs="Arial"/>
          <w:bCs/>
        </w:rPr>
        <w:t xml:space="preserve">access </w:t>
      </w:r>
      <w:r w:rsidR="00EE6A27">
        <w:rPr>
          <w:rFonts w:ascii="Arial" w:eastAsiaTheme="majorEastAsia" w:hAnsi="Arial" w:cs="Arial"/>
          <w:bCs/>
        </w:rPr>
        <w:t>Blackboard</w:t>
      </w:r>
      <w:r w:rsidRPr="007D2794">
        <w:rPr>
          <w:rFonts w:ascii="Arial" w:eastAsiaTheme="majorEastAsia" w:hAnsi="Arial" w:cs="Arial"/>
          <w:bCs/>
        </w:rPr>
        <w:t xml:space="preserve"> from </w:t>
      </w:r>
      <w:r w:rsidR="00691D08">
        <w:rPr>
          <w:rFonts w:ascii="Arial" w:eastAsiaTheme="majorEastAsia" w:hAnsi="Arial" w:cs="Arial"/>
          <w:bCs/>
        </w:rPr>
        <w:t>any device</w:t>
      </w:r>
      <w:r w:rsidR="00691D08">
        <w:rPr>
          <w:rFonts w:ascii="Arial" w:hAnsi="Arial" w:cs="Arial"/>
        </w:rPr>
        <w:t xml:space="preserve"> – </w:t>
      </w:r>
      <w:r w:rsidR="00691D08">
        <w:rPr>
          <w:rFonts w:ascii="Arial" w:eastAsiaTheme="majorEastAsia" w:hAnsi="Arial" w:cs="Arial"/>
          <w:bCs/>
        </w:rPr>
        <w:t>including</w:t>
      </w:r>
      <w:r w:rsidR="00EE6A27">
        <w:rPr>
          <w:rFonts w:ascii="Arial" w:eastAsiaTheme="majorEastAsia" w:hAnsi="Arial" w:cs="Arial"/>
          <w:bCs/>
        </w:rPr>
        <w:t xml:space="preserve"> tablets and smartphones – using either the mobile web browser or the Blackboard and Blackboard Instructor apps.</w:t>
      </w:r>
    </w:p>
    <w:p w14:paraId="1F7BBE4D" w14:textId="7AE4D652" w:rsidR="007D2794" w:rsidRPr="0001719C" w:rsidRDefault="00EE6A27" w:rsidP="0001719C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  <w:r w:rsidRPr="0001719C">
        <w:rPr>
          <w:rFonts w:ascii="Arial" w:eastAsiaTheme="majorEastAsia" w:hAnsi="Arial" w:cs="Arial"/>
          <w:b/>
          <w:bCs/>
        </w:rPr>
        <w:t>Content creation</w:t>
      </w:r>
      <w:r w:rsidR="0001719C">
        <w:rPr>
          <w:rFonts w:ascii="Arial" w:eastAsiaTheme="majorEastAsia" w:hAnsi="Arial" w:cs="Arial"/>
          <w:b/>
          <w:bCs/>
        </w:rPr>
        <w:t xml:space="preserve"> </w:t>
      </w:r>
      <w:r w:rsidRPr="0001719C">
        <w:rPr>
          <w:rFonts w:ascii="Arial" w:eastAsiaTheme="majorEastAsia" w:hAnsi="Arial" w:cs="Arial"/>
          <w:b/>
          <w:bCs/>
        </w:rPr>
        <w:t>has never been easier.</w:t>
      </w:r>
      <w:r w:rsidR="007D2794" w:rsidRPr="0001719C">
        <w:rPr>
          <w:rFonts w:ascii="Arial" w:eastAsiaTheme="majorEastAsia" w:hAnsi="Arial" w:cs="Arial"/>
          <w:bCs/>
        </w:rPr>
        <w:t xml:space="preserve"> </w:t>
      </w:r>
      <w:r w:rsidR="007D2794" w:rsidRPr="007D2794">
        <w:rPr>
          <w:rFonts w:ascii="Arial" w:eastAsiaTheme="majorEastAsia" w:hAnsi="Arial" w:cs="Arial"/>
          <w:bCs/>
        </w:rPr>
        <w:t xml:space="preserve">Simply point to where you want to add content and a plus sign appears. You can even drag and drop </w:t>
      </w:r>
      <w:r w:rsidR="00874AA8">
        <w:rPr>
          <w:rFonts w:ascii="Arial" w:eastAsiaTheme="majorEastAsia" w:hAnsi="Arial" w:cs="Arial"/>
          <w:bCs/>
        </w:rPr>
        <w:t>content</w:t>
      </w:r>
      <w:r w:rsidR="007D2794" w:rsidRPr="007D2794">
        <w:rPr>
          <w:rFonts w:ascii="Arial" w:eastAsiaTheme="majorEastAsia" w:hAnsi="Arial" w:cs="Arial"/>
          <w:bCs/>
        </w:rPr>
        <w:t xml:space="preserve"> to upload.</w:t>
      </w:r>
      <w:r>
        <w:rPr>
          <w:rFonts w:ascii="Arial" w:eastAsiaTheme="majorEastAsia" w:hAnsi="Arial" w:cs="Arial"/>
          <w:bCs/>
        </w:rPr>
        <w:t xml:space="preserve"> With just one click, you can</w:t>
      </w:r>
      <w:r w:rsidR="007D2794" w:rsidRPr="007D2794">
        <w:rPr>
          <w:rFonts w:ascii="Arial" w:eastAsiaTheme="majorEastAsia" w:hAnsi="Arial" w:cs="Arial"/>
          <w:bCs/>
        </w:rPr>
        <w:t xml:space="preserve"> </w:t>
      </w:r>
      <w:r w:rsidR="00874AA8">
        <w:rPr>
          <w:rFonts w:ascii="Arial" w:eastAsiaTheme="majorEastAsia" w:hAnsi="Arial" w:cs="Arial"/>
          <w:bCs/>
        </w:rPr>
        <w:t>reorder, edit, or delete content.</w:t>
      </w:r>
      <w:r w:rsidR="007D2794" w:rsidRPr="0001719C">
        <w:rPr>
          <w:rFonts w:ascii="Arial" w:eastAsiaTheme="majorEastAsia" w:hAnsi="Arial" w:cs="Arial"/>
          <w:b/>
          <w:bCs/>
        </w:rPr>
        <w:t xml:space="preserve"> </w:t>
      </w:r>
    </w:p>
    <w:p w14:paraId="51E451FB" w14:textId="10FC9627" w:rsidR="0001719C" w:rsidRPr="0001719C" w:rsidRDefault="0001719C" w:rsidP="0001719C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</w:rPr>
      </w:pPr>
      <w:r w:rsidRPr="0001719C">
        <w:rPr>
          <w:rFonts w:ascii="Arial" w:hAnsi="Arial" w:cs="Arial"/>
          <w:b/>
        </w:rPr>
        <w:t>Streamlined grading.</w:t>
      </w:r>
      <w:r w:rsidRPr="0001719C">
        <w:rPr>
          <w:rFonts w:ascii="Arial" w:hAnsi="Arial" w:cs="Arial"/>
        </w:rPr>
        <w:t xml:space="preserve"> </w:t>
      </w:r>
      <w:r w:rsidRPr="007D2794">
        <w:rPr>
          <w:rFonts w:ascii="Arial" w:eastAsiaTheme="majorEastAsia" w:hAnsi="Arial" w:cs="Arial"/>
          <w:bCs/>
        </w:rPr>
        <w:t xml:space="preserve">The grading workflow has </w:t>
      </w:r>
      <w:r>
        <w:rPr>
          <w:rFonts w:ascii="Arial" w:eastAsiaTheme="majorEastAsia" w:hAnsi="Arial" w:cs="Arial"/>
          <w:bCs/>
        </w:rPr>
        <w:t>been simplified.</w:t>
      </w:r>
      <w:r>
        <w:rPr>
          <w:rFonts w:ascii="Arial" w:hAnsi="Arial" w:cs="Arial"/>
        </w:rPr>
        <w:t xml:space="preserve"> On the new Grades page</w:t>
      </w:r>
      <w:r w:rsidRPr="0001719C">
        <w:rPr>
          <w:rFonts w:ascii="Arial" w:hAnsi="Arial" w:cs="Arial"/>
        </w:rPr>
        <w:t>, you have immediate access to</w:t>
      </w:r>
      <w:r w:rsidRPr="0001719C">
        <w:rPr>
          <w:rFonts w:ascii="Arial" w:hAnsi="Arial" w:cs="Arial"/>
        </w:rPr>
        <w:t xml:space="preserve"> </w:t>
      </w:r>
      <w:r w:rsidRPr="0001719C">
        <w:rPr>
          <w:rFonts w:ascii="Arial" w:hAnsi="Arial" w:cs="Arial"/>
        </w:rPr>
        <w:t>grading tasks for all courses. Quickly</w:t>
      </w:r>
      <w:r w:rsidRPr="0001719C">
        <w:rPr>
          <w:rFonts w:ascii="Arial" w:hAnsi="Arial" w:cs="Arial"/>
        </w:rPr>
        <w:t xml:space="preserve"> </w:t>
      </w:r>
      <w:r w:rsidRPr="0001719C">
        <w:rPr>
          <w:rFonts w:ascii="Arial" w:hAnsi="Arial" w:cs="Arial"/>
        </w:rPr>
        <w:t>sca</w:t>
      </w:r>
      <w:r>
        <w:rPr>
          <w:rFonts w:ascii="Arial" w:hAnsi="Arial" w:cs="Arial"/>
        </w:rPr>
        <w:t>n everything that needs</w:t>
      </w:r>
      <w:r w:rsidRPr="00017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be </w:t>
      </w:r>
      <w:r w:rsidRPr="0001719C">
        <w:rPr>
          <w:rFonts w:ascii="Arial" w:hAnsi="Arial" w:cs="Arial"/>
        </w:rPr>
        <w:t>grade</w:t>
      </w:r>
      <w:r>
        <w:rPr>
          <w:rFonts w:ascii="Arial" w:hAnsi="Arial" w:cs="Arial"/>
        </w:rPr>
        <w:t>d</w:t>
      </w:r>
      <w:r w:rsidRPr="0001719C">
        <w:rPr>
          <w:rFonts w:ascii="Arial" w:hAnsi="Arial" w:cs="Arial"/>
        </w:rPr>
        <w:t xml:space="preserve"> </w:t>
      </w:r>
      <w:r w:rsidRPr="0001719C">
        <w:rPr>
          <w:rFonts w:ascii="Arial" w:hAnsi="Arial" w:cs="Arial"/>
        </w:rPr>
        <w:t>wi</w:t>
      </w:r>
      <w:r w:rsidRPr="0001719C">
        <w:rPr>
          <w:rFonts w:ascii="Arial" w:hAnsi="Arial" w:cs="Arial"/>
        </w:rPr>
        <w:t>thout navigating to each course</w:t>
      </w:r>
      <w:r>
        <w:rPr>
          <w:rFonts w:ascii="Arial" w:hAnsi="Arial" w:cs="Arial"/>
        </w:rPr>
        <w:t xml:space="preserve">, then </w:t>
      </w:r>
      <w:r w:rsidRPr="0001719C">
        <w:rPr>
          <w:rFonts w:ascii="Arial" w:hAnsi="Arial" w:cs="Arial"/>
        </w:rPr>
        <w:t>start grading with one click.</w:t>
      </w:r>
    </w:p>
    <w:p w14:paraId="69404937" w14:textId="147CAD93" w:rsidR="007D2794" w:rsidRPr="00D14C57" w:rsidRDefault="007D2794" w:rsidP="00D14C5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/>
        <w:rPr>
          <w:rFonts w:ascii="Arial" w:eastAsiaTheme="majorEastAsia" w:hAnsi="Arial" w:cs="Arial"/>
          <w:bCs/>
        </w:rPr>
      </w:pPr>
      <w:r w:rsidRPr="0001719C">
        <w:rPr>
          <w:rFonts w:ascii="Arial" w:hAnsi="Arial" w:cs="Arial"/>
          <w:b/>
        </w:rPr>
        <w:t>Learning analytics.</w:t>
      </w:r>
      <w:r w:rsidR="00D14C57">
        <w:rPr>
          <w:rFonts w:ascii="Arial" w:eastAsiaTheme="majorEastAsia" w:hAnsi="Arial" w:cs="Arial"/>
          <w:bCs/>
        </w:rPr>
        <w:t xml:space="preserve"> </w:t>
      </w:r>
      <w:r w:rsidR="00D14C57" w:rsidRPr="00D14C57">
        <w:rPr>
          <w:rFonts w:ascii="Arial" w:eastAsiaTheme="majorEastAsia" w:hAnsi="Arial" w:cs="Arial"/>
          <w:bCs/>
        </w:rPr>
        <w:t>Drive student</w:t>
      </w:r>
      <w:r w:rsidR="00D14C57">
        <w:rPr>
          <w:rFonts w:ascii="Arial" w:eastAsiaTheme="majorEastAsia" w:hAnsi="Arial" w:cs="Arial"/>
          <w:bCs/>
        </w:rPr>
        <w:t xml:space="preserve"> </w:t>
      </w:r>
      <w:r w:rsidR="00D14C57" w:rsidRPr="00D14C57">
        <w:rPr>
          <w:rFonts w:ascii="Arial" w:eastAsiaTheme="majorEastAsia" w:hAnsi="Arial" w:cs="Arial"/>
          <w:bCs/>
        </w:rPr>
        <w:t>success with embedded predictive</w:t>
      </w:r>
      <w:r w:rsidR="00D14C57">
        <w:rPr>
          <w:rFonts w:ascii="Arial" w:eastAsiaTheme="majorEastAsia" w:hAnsi="Arial" w:cs="Arial"/>
          <w:bCs/>
        </w:rPr>
        <w:t xml:space="preserve"> </w:t>
      </w:r>
      <w:r w:rsidR="00D14C57" w:rsidRPr="00D14C57">
        <w:rPr>
          <w:rFonts w:ascii="Arial" w:eastAsiaTheme="majorEastAsia" w:hAnsi="Arial" w:cs="Arial"/>
          <w:bCs/>
        </w:rPr>
        <w:t>analytics that alert both you and your</w:t>
      </w:r>
      <w:r w:rsidR="00D14C57">
        <w:rPr>
          <w:rFonts w:ascii="Arial" w:eastAsiaTheme="majorEastAsia" w:hAnsi="Arial" w:cs="Arial"/>
          <w:bCs/>
        </w:rPr>
        <w:t xml:space="preserve"> </w:t>
      </w:r>
      <w:r w:rsidR="00D14C57" w:rsidRPr="00D14C57">
        <w:rPr>
          <w:rFonts w:ascii="Arial" w:eastAsiaTheme="majorEastAsia" w:hAnsi="Arial" w:cs="Arial"/>
          <w:bCs/>
        </w:rPr>
        <w:t>students to take action.</w:t>
      </w:r>
    </w:p>
    <w:p w14:paraId="04491519" w14:textId="77777777" w:rsidR="00874AA8" w:rsidRPr="007D2794" w:rsidRDefault="00874AA8" w:rsidP="00874AA8">
      <w:pPr>
        <w:autoSpaceDE w:val="0"/>
        <w:autoSpaceDN w:val="0"/>
        <w:adjustRightInd w:val="0"/>
        <w:spacing w:after="120" w:line="240" w:lineRule="auto"/>
        <w:ind w:left="360"/>
        <w:contextualSpacing/>
        <w:rPr>
          <w:rFonts w:ascii="Arial" w:hAnsi="Arial" w:cs="Arial"/>
        </w:rPr>
      </w:pPr>
    </w:p>
    <w:p w14:paraId="12DD8476" w14:textId="6482D3E9" w:rsidR="007D2794" w:rsidRPr="007D2794" w:rsidRDefault="007D2794" w:rsidP="007D2794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/>
          <w:bCs/>
        </w:rPr>
      </w:pPr>
      <w:r w:rsidRPr="007D2794">
        <w:rPr>
          <w:rFonts w:ascii="Arial" w:eastAsiaTheme="majorEastAsia" w:hAnsi="Arial" w:cs="Arial"/>
          <w:b/>
          <w:bCs/>
        </w:rPr>
        <w:t>More information.</w:t>
      </w:r>
    </w:p>
    <w:p w14:paraId="572F6BFF" w14:textId="03D6E60E" w:rsidR="007D2794" w:rsidRPr="007D2794" w:rsidRDefault="00874AA8" w:rsidP="007D2794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>To learn more</w:t>
      </w:r>
      <w:r w:rsidR="007D2794" w:rsidRPr="007D27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we encourage you to visit these helpful</w:t>
      </w:r>
      <w:r w:rsidR="007D2794" w:rsidRPr="007D2794">
        <w:rPr>
          <w:rFonts w:ascii="Arial" w:hAnsi="Arial" w:cs="Arial"/>
        </w:rPr>
        <w:t xml:space="preserve"> Blackboard websites: </w:t>
      </w:r>
    </w:p>
    <w:bookmarkStart w:id="0" w:name="_GoBack"/>
    <w:bookmarkEnd w:id="0"/>
    <w:p w14:paraId="34978E32" w14:textId="164431F0" w:rsidR="0001719C" w:rsidRPr="0001719C" w:rsidRDefault="00DB44DD" w:rsidP="007D279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"https://www.youtube.com/playlist?list=PLontYaReEU1tCbsCDP-u_wsKdkDBegIhH"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1719C" w:rsidRPr="00DB44DD">
        <w:rPr>
          <w:rStyle w:val="Hyperlink"/>
          <w:rFonts w:ascii="Arial" w:hAnsi="Arial" w:cs="Arial"/>
        </w:rPr>
        <w:t>Instructor Tuto</w:t>
      </w:r>
      <w:r w:rsidR="0001719C" w:rsidRPr="00DB44DD">
        <w:rPr>
          <w:rStyle w:val="Hyperlink"/>
          <w:rFonts w:ascii="Arial" w:hAnsi="Arial" w:cs="Arial"/>
        </w:rPr>
        <w:t>rial Videos:</w:t>
      </w:r>
      <w:r>
        <w:rPr>
          <w:rFonts w:ascii="Arial" w:hAnsi="Arial" w:cs="Arial"/>
        </w:rPr>
        <w:fldChar w:fldCharType="end"/>
      </w:r>
      <w:r w:rsidR="00017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Check out the new design and workflows within Learn Ultra.</w:t>
      </w:r>
    </w:p>
    <w:p w14:paraId="514EFA44" w14:textId="6B3392E7" w:rsidR="007D2794" w:rsidRPr="0001719C" w:rsidRDefault="00032198" w:rsidP="007D279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hyperlink r:id="rId8" w:history="1">
        <w:r w:rsidR="0001719C">
          <w:rPr>
            <w:rFonts w:ascii="Arial" w:hAnsi="Arial" w:cs="Arial"/>
            <w:color w:val="0563C1" w:themeColor="hyperlink"/>
            <w:u w:val="single"/>
          </w:rPr>
          <w:t>Cour</w:t>
        </w:r>
        <w:r w:rsidR="0001719C">
          <w:rPr>
            <w:rFonts w:ascii="Arial" w:hAnsi="Arial" w:cs="Arial"/>
            <w:color w:val="0563C1" w:themeColor="hyperlink"/>
            <w:u w:val="single"/>
          </w:rPr>
          <w:t>seS</w:t>
        </w:r>
        <w:r w:rsidR="0001719C">
          <w:rPr>
            <w:rFonts w:ascii="Arial" w:hAnsi="Arial" w:cs="Arial"/>
            <w:color w:val="0563C1" w:themeColor="hyperlink"/>
            <w:u w:val="single"/>
          </w:rPr>
          <w:t>ites</w:t>
        </w:r>
      </w:hyperlink>
      <w:r w:rsidR="007D2794" w:rsidRPr="007D2794">
        <w:rPr>
          <w:rFonts w:ascii="Arial" w:hAnsi="Arial" w:cs="Arial"/>
          <w:color w:val="0563C1" w:themeColor="hyperlink"/>
          <w:u w:val="single"/>
        </w:rPr>
        <w:t>:</w:t>
      </w:r>
      <w:r w:rsidR="007D2794" w:rsidRPr="007D2794">
        <w:rPr>
          <w:rFonts w:ascii="Arial" w:hAnsi="Arial" w:cs="Arial"/>
        </w:rPr>
        <w:t xml:space="preserve"> Want to try it out now? Blackboard offers a </w:t>
      </w:r>
      <w:r w:rsidR="007D2794" w:rsidRPr="0001719C">
        <w:rPr>
          <w:rFonts w:ascii="Arial" w:hAnsi="Arial" w:cs="Arial"/>
        </w:rPr>
        <w:t>free trial</w:t>
      </w:r>
      <w:r w:rsidR="007D2794" w:rsidRPr="007D2794">
        <w:rPr>
          <w:rFonts w:ascii="Arial" w:hAnsi="Arial" w:cs="Arial"/>
        </w:rPr>
        <w:t xml:space="preserve">. </w:t>
      </w:r>
    </w:p>
    <w:p w14:paraId="093D35EC" w14:textId="4415466A" w:rsidR="007D2794" w:rsidRPr="007D2794" w:rsidRDefault="00032198" w:rsidP="007D279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hyperlink r:id="rId9" w:history="1">
        <w:r w:rsidR="007D2794" w:rsidRPr="007D2794">
          <w:rPr>
            <w:rFonts w:ascii="Arial" w:hAnsi="Arial" w:cs="Arial"/>
            <w:color w:val="0563C1" w:themeColor="hyperlink"/>
            <w:u w:val="single"/>
          </w:rPr>
          <w:t xml:space="preserve">Blackboard </w:t>
        </w:r>
        <w:r w:rsidR="007D2794" w:rsidRPr="007D2794">
          <w:rPr>
            <w:rFonts w:ascii="Arial" w:hAnsi="Arial" w:cs="Arial"/>
            <w:color w:val="0563C1" w:themeColor="hyperlink"/>
            <w:u w:val="single"/>
          </w:rPr>
          <w:t>Help</w:t>
        </w:r>
      </w:hyperlink>
      <w:r w:rsidR="007D2794" w:rsidRPr="007D2794">
        <w:rPr>
          <w:rFonts w:ascii="Arial" w:hAnsi="Arial" w:cs="Arial"/>
        </w:rPr>
        <w:t>: Assistance using the new Blackboard Learn with the Ultra Experience tailored.</w:t>
      </w:r>
    </w:p>
    <w:p w14:paraId="3B44F058" w14:textId="77777777" w:rsidR="0047498E" w:rsidRDefault="0047498E" w:rsidP="007D2794">
      <w:pPr>
        <w:spacing w:after="200" w:line="240" w:lineRule="auto"/>
        <w:rPr>
          <w:rFonts w:ascii="Arial" w:hAnsi="Arial" w:cs="Arial"/>
        </w:rPr>
      </w:pPr>
    </w:p>
    <w:p w14:paraId="6121BD57" w14:textId="5EDC61CE" w:rsidR="00432E78" w:rsidRPr="00DB44DD" w:rsidRDefault="007D2794" w:rsidP="005B02D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 xml:space="preserve">If you have questions about </w:t>
      </w:r>
      <w:r w:rsidR="00DB44DD">
        <w:rPr>
          <w:rFonts w:ascii="Arial" w:hAnsi="Arial" w:cs="Arial"/>
        </w:rPr>
        <w:t>Learn Ultra</w:t>
      </w:r>
      <w:r w:rsidRPr="007D2794">
        <w:rPr>
          <w:rFonts w:ascii="Arial" w:hAnsi="Arial" w:cs="Arial"/>
        </w:rPr>
        <w:t>, please let me know.</w:t>
      </w:r>
    </w:p>
    <w:sectPr w:rsidR="00432E78" w:rsidRPr="00DB44DD" w:rsidSect="007D2794">
      <w:footerReference w:type="default" r:id="rId10"/>
      <w:pgSz w:w="12240" w:h="15840"/>
      <w:pgMar w:top="108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D92B" w14:textId="77777777" w:rsidR="00032198" w:rsidRDefault="00032198">
      <w:pPr>
        <w:spacing w:after="0" w:line="240" w:lineRule="auto"/>
      </w:pPr>
      <w:r>
        <w:separator/>
      </w:r>
    </w:p>
  </w:endnote>
  <w:endnote w:type="continuationSeparator" w:id="0">
    <w:p w14:paraId="52BC0193" w14:textId="77777777" w:rsidR="00032198" w:rsidRDefault="0003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F321" w14:textId="77777777" w:rsidR="00A52F5A" w:rsidRDefault="007D2794" w:rsidP="005513D8">
    <w:pPr>
      <w:pStyle w:val="Footer"/>
      <w:jc w:val="center"/>
    </w:pPr>
    <w:r>
      <w:rPr>
        <w:noProof/>
      </w:rPr>
      <w:t xml:space="preserve"> </w:t>
    </w:r>
  </w:p>
  <w:p w14:paraId="6D60F288" w14:textId="77777777" w:rsidR="00A52F5A" w:rsidRDefault="00032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34745" w14:textId="77777777" w:rsidR="00032198" w:rsidRDefault="00032198">
      <w:pPr>
        <w:spacing w:after="0" w:line="240" w:lineRule="auto"/>
      </w:pPr>
      <w:r>
        <w:separator/>
      </w:r>
    </w:p>
  </w:footnote>
  <w:footnote w:type="continuationSeparator" w:id="0">
    <w:p w14:paraId="1882EB6D" w14:textId="77777777" w:rsidR="00032198" w:rsidRDefault="00032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1CA2"/>
    <w:multiLevelType w:val="hybridMultilevel"/>
    <w:tmpl w:val="F29E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609D"/>
    <w:multiLevelType w:val="hybridMultilevel"/>
    <w:tmpl w:val="B2B451F8"/>
    <w:lvl w:ilvl="0" w:tplc="F3B0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3DFB"/>
    <w:multiLevelType w:val="hybridMultilevel"/>
    <w:tmpl w:val="0B0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2219"/>
    <w:multiLevelType w:val="hybridMultilevel"/>
    <w:tmpl w:val="8036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A74C2"/>
    <w:multiLevelType w:val="hybridMultilevel"/>
    <w:tmpl w:val="850219DA"/>
    <w:lvl w:ilvl="0" w:tplc="4A121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94"/>
    <w:rsid w:val="0001719C"/>
    <w:rsid w:val="00032198"/>
    <w:rsid w:val="00107F19"/>
    <w:rsid w:val="001232AB"/>
    <w:rsid w:val="00153752"/>
    <w:rsid w:val="001F19BE"/>
    <w:rsid w:val="00470BF6"/>
    <w:rsid w:val="0047498E"/>
    <w:rsid w:val="0048666D"/>
    <w:rsid w:val="005635FD"/>
    <w:rsid w:val="005B02D4"/>
    <w:rsid w:val="00660EFD"/>
    <w:rsid w:val="00667953"/>
    <w:rsid w:val="00691D08"/>
    <w:rsid w:val="0077659F"/>
    <w:rsid w:val="007D2794"/>
    <w:rsid w:val="00874AA8"/>
    <w:rsid w:val="00971AE6"/>
    <w:rsid w:val="009F44AF"/>
    <w:rsid w:val="00B16888"/>
    <w:rsid w:val="00D07B33"/>
    <w:rsid w:val="00D14C57"/>
    <w:rsid w:val="00DB44DD"/>
    <w:rsid w:val="00E1160C"/>
    <w:rsid w:val="00E801F6"/>
    <w:rsid w:val="00EE6A27"/>
    <w:rsid w:val="00F57AB8"/>
    <w:rsid w:val="00F6320B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CBA1"/>
  <w15:chartTrackingRefBased/>
  <w15:docId w15:val="{448961C7-A855-4B49-9979-CB42E77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279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27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F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E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E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E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E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E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E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3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1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E6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coursesit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6H2M2egL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elp.blackboard.com/Learn/Instructor/Getting_Started/What_Is_Ul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 for Blackboard Learn</vt:lpstr>
    </vt:vector>
  </TitlesOfParts>
  <Manager/>
  <Company/>
  <LinksUpToDate>false</LinksUpToDate>
  <CharactersWithSpaces>3086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 for Blackboard Learn</dc:title>
  <dc:subject/>
  <dc:creator>Blackboard</dc:creator>
  <cp:keywords/>
  <dc:description/>
  <cp:lastModifiedBy>Francesca Monaco</cp:lastModifiedBy>
  <cp:revision>8</cp:revision>
  <dcterms:created xsi:type="dcterms:W3CDTF">2017-01-10T14:36:00Z</dcterms:created>
  <dcterms:modified xsi:type="dcterms:W3CDTF">2018-10-25T20:47:00Z</dcterms:modified>
  <cp:category/>
</cp:coreProperties>
</file>