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E2F5" w14:textId="47CD90F2" w:rsidR="00CB3244" w:rsidRDefault="00706508">
      <w:pPr>
        <w:pStyle w:val="BodyText"/>
      </w:pPr>
      <w:bookmarkStart w:id="0" w:name="_GoBack"/>
      <w:bookmarkEnd w:id="0"/>
      <w:r>
        <w:rPr>
          <w:noProof/>
        </w:rPr>
        <w:drawing>
          <wp:anchor distT="0" distB="0" distL="114300" distR="114300" simplePos="0" relativeHeight="251659775" behindDoc="0" locked="0" layoutInCell="1" allowOverlap="1" wp14:anchorId="6868982B" wp14:editId="6B2C5469">
            <wp:simplePos x="0" y="0"/>
            <wp:positionH relativeFrom="column">
              <wp:posOffset>0</wp:posOffset>
            </wp:positionH>
            <wp:positionV relativeFrom="paragraph">
              <wp:posOffset>-342900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Back.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BA1CA2A" w14:textId="5AD21070" w:rsidR="00CB3244" w:rsidRDefault="00CB3244">
      <w:pPr>
        <w:pStyle w:val="BodyText"/>
      </w:pPr>
    </w:p>
    <w:p w14:paraId="18D57C29" w14:textId="1AA4ABA6" w:rsidR="00CB3244" w:rsidRDefault="00CB3244">
      <w:pPr>
        <w:pStyle w:val="BodyText"/>
      </w:pPr>
    </w:p>
    <w:p w14:paraId="5108EEA2" w14:textId="2DEEA99C" w:rsidR="00CB3244" w:rsidRDefault="00CB3244">
      <w:pPr>
        <w:pStyle w:val="BodyText"/>
      </w:pPr>
    </w:p>
    <w:p w14:paraId="47F9A97C" w14:textId="27DEE659" w:rsidR="00CB3244" w:rsidRDefault="00CB3244">
      <w:pPr>
        <w:pStyle w:val="BodyText"/>
      </w:pPr>
    </w:p>
    <w:p w14:paraId="4FE7D53C" w14:textId="33271339" w:rsidR="00CB3244" w:rsidRDefault="00CB3244">
      <w:pPr>
        <w:pStyle w:val="BodyText"/>
      </w:pPr>
    </w:p>
    <w:p w14:paraId="0BEC3AD0" w14:textId="7CAE7C1E" w:rsidR="00CB3244" w:rsidRDefault="00CB3244">
      <w:pPr>
        <w:pStyle w:val="BodyText"/>
        <w:spacing w:before="3"/>
        <w:rPr>
          <w:sz w:val="16"/>
        </w:rPr>
      </w:pPr>
    </w:p>
    <w:p w14:paraId="0098F324" w14:textId="77777777" w:rsidR="00CB3244" w:rsidRDefault="00CB3244">
      <w:pPr>
        <w:rPr>
          <w:sz w:val="16"/>
        </w:rPr>
        <w:sectPr w:rsidR="00CB3244">
          <w:type w:val="continuous"/>
          <w:pgSz w:w="12240" w:h="15840"/>
          <w:pgMar w:top="540" w:right="0" w:bottom="0" w:left="0" w:header="720" w:footer="720" w:gutter="0"/>
          <w:cols w:space="720"/>
        </w:sectPr>
      </w:pPr>
    </w:p>
    <w:p w14:paraId="5E9002DE" w14:textId="4EF6527B" w:rsidR="00CB3244" w:rsidRDefault="00CB3244" w:rsidP="00706508">
      <w:pPr>
        <w:pStyle w:val="Heading1"/>
        <w:spacing w:before="43"/>
        <w:rPr>
          <w:rFonts w:ascii="Avenir Book" w:hAnsi="Avenir Book"/>
          <w:color w:val="44474F"/>
          <w:sz w:val="18"/>
        </w:rPr>
      </w:pPr>
    </w:p>
    <w:p w14:paraId="36FA06EE" w14:textId="1E194DF5" w:rsidR="00467873" w:rsidRDefault="00FE7762" w:rsidP="00B2485D">
      <w:pPr>
        <w:spacing w:before="67"/>
        <w:ind w:left="3472" w:right="1180"/>
        <w:rPr>
          <w:rFonts w:ascii="Avenir Book" w:hAnsi="Avenir Book"/>
          <w:color w:val="44474F"/>
          <w:sz w:val="18"/>
        </w:rPr>
      </w:pPr>
      <w:r>
        <w:rPr>
          <w:rFonts w:eastAsia="Times New Roman" w:cs="Times New Roman"/>
          <w:noProof/>
        </w:rPr>
        <mc:AlternateContent>
          <mc:Choice Requires="wps">
            <w:drawing>
              <wp:anchor distT="0" distB="0" distL="114300" distR="114300" simplePos="0" relativeHeight="251691520" behindDoc="0" locked="0" layoutInCell="1" allowOverlap="1" wp14:anchorId="6A688E4A" wp14:editId="4592A0D8">
                <wp:simplePos x="0" y="0"/>
                <wp:positionH relativeFrom="column">
                  <wp:posOffset>485775</wp:posOffset>
                </wp:positionH>
                <wp:positionV relativeFrom="paragraph">
                  <wp:posOffset>348615</wp:posOffset>
                </wp:positionV>
                <wp:extent cx="7054850" cy="6286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5485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8BC75C" w14:textId="77777777" w:rsidR="00EC5D2D" w:rsidRPr="00C65B4C" w:rsidRDefault="00EC5D2D" w:rsidP="003A5D1C">
                            <w:pPr>
                              <w:pStyle w:val="Subheading-colorStoryStyles"/>
                              <w:rPr>
                                <w:rFonts w:asciiTheme="minorHAnsi" w:hAnsiTheme="minorHAnsi"/>
                                <w:b/>
                                <w:sz w:val="36"/>
                                <w:szCs w:val="36"/>
                              </w:rPr>
                            </w:pPr>
                            <w:bookmarkStart w:id="1" w:name="_Hlk498762856"/>
                            <w:r w:rsidRPr="00C65B4C">
                              <w:rPr>
                                <w:rFonts w:asciiTheme="minorHAnsi" w:hAnsiTheme="minorHAnsi"/>
                                <w:b/>
                                <w:sz w:val="36"/>
                                <w:szCs w:val="36"/>
                              </w:rPr>
                              <w:t xml:space="preserve">CHECK OUT WHAT’S NEW FOR BLACKBOARD LEARN  </w:t>
                            </w:r>
                          </w:p>
                          <w:p w14:paraId="556C0A35" w14:textId="77777777" w:rsidR="00EC5D2D" w:rsidRDefault="00EC5D2D" w:rsidP="0066427F">
                            <w:pPr>
                              <w:pStyle w:val="BbSubhead"/>
                              <w:spacing w:before="120" w:line="220" w:lineRule="exact"/>
                            </w:pPr>
                            <w:r>
                              <w:t>Overview of the newest features and enhancements</w:t>
                            </w:r>
                            <w:bookmarkEnd w:id="1"/>
                          </w:p>
                          <w:p w14:paraId="34927D64" w14:textId="77777777" w:rsidR="00EC5D2D" w:rsidRDefault="00EC5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88E4A" id="_x0000_t202" coordsize="21600,21600" o:spt="202" path="m,l,21600r21600,l21600,xe">
                <v:stroke joinstyle="miter"/>
                <v:path gradientshapeok="t" o:connecttype="rect"/>
              </v:shapetype>
              <v:shape id="Text Box 5" o:spid="_x0000_s1026" type="#_x0000_t202" style="position:absolute;left:0;text-align:left;margin-left:38.25pt;margin-top:27.45pt;width:555.5pt;height: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3lqQIAAKMFAAAOAAAAZHJzL2Uyb0RvYy54bWysVE1v2zAMvQ/YfxB0T+0EdpoadQo3RYYB&#10;RVesHXpWZKkxZouapMTOhv33UbKdZt0uHXaxKfKJIh8/Lq+6piZ7YWwFKqfTs5gSoTiUlXrO6ZfH&#10;9WRBiXVMlawGJXJ6EJZeLd+/u2x1JmawhboUhqATZbNW53TrnM6iyPKtaJg9Ay0UGiWYhjk8mueo&#10;NKxF700dzeJ4HrVgSm2AC2tRe9Mb6TL4l1Jw90lKKxypc4qxufA14bvx32h5ybJnw/S24kMY7B+i&#10;aFil8NGjqxvmGNmZ6g9XTcUNWJDujEMTgZQVFyEHzGYav8rmYcu0CLkgOVYfabL/zy2/298bUpU5&#10;TSlRrMESPYrOkWvoSOrZabXNEPSgEeY6VGOVR71FpU+6k6bxf0yHoB15Phy59c44Ks/jNFmkaOJo&#10;m88Wc5TRffRyWxvrPghoiBdyarB2gVK2v7Wuh44Q/5iCdVXXoX61+k2BPnuNCA3Q32YZRoKiR/qY&#10;QnF+rNLzWXGeXkzmRTqdJNN4MSmKeDa5WRdxESfr1UVy/XOIc7wfeUr61IPkDrXwXmv1WUikMjDg&#10;FaGJxao2ZM+w/RjnQrlAXogQ0R4lMYu3XBzwIY+Q31su94yML4Nyx8tNpcAEvl+FXX4dQ5Y9Hot2&#10;krcXXbfphlbZQHnATjHQT5rVfF1hOW+ZdffM4GhhB+C6cJ/wI2tocwqDRMkWzPe/6T0eOx6tlLQ4&#10;qjm133bMCErqjwpn4WKaJH62wyHBiuLBnFo2pxa1a1aA5ZjiYtI8iB7v6lGUBpon3CqFfxVNTHF8&#10;O6duFFeuXyC4lbgoigDCadbM3aoHzb1rXx3frI/dEzN66GiHHXQH41Cz7FVj91h/U0GxcyCr0PWe&#10;4J7VgXjcBGFuhq3lV83pOaBeduvyFwAAAP//AwBQSwMEFAAGAAgAAAAhAHyZWl7fAAAACgEAAA8A&#10;AABkcnMvZG93bnJldi54bWxMj0FPwzAMhe9I+w+RkbixZLBua2k6IRBX0DZA4pY1XlutcaomW8u/&#10;xzuxm+339Py9fD26VpyxD40nDbOpAoFUettQpeFz93a/AhGiIWtaT6jhFwOsi8lNbjLrB9rgeRsr&#10;wSEUMqOhjrHLpAxljc6Eqe+QWDv43pnIa19J25uBw10rH5RaSGca4g+16fClxvK4PTkNX++Hn++5&#10;+qheXdINflSSXCq1vrsdn59ARBzjvxku+IwOBTPt/YlsEK2G5SJhp4ZknoK46LPVki97npLHFGSR&#10;y+sKxR8AAAD//wMAUEsBAi0AFAAGAAgAAAAhALaDOJL+AAAA4QEAABMAAAAAAAAAAAAAAAAAAAAA&#10;AFtDb250ZW50X1R5cGVzXS54bWxQSwECLQAUAAYACAAAACEAOP0h/9YAAACUAQAACwAAAAAAAAAA&#10;AAAAAAAvAQAAX3JlbHMvLnJlbHNQSwECLQAUAAYACAAAACEAEM8N5akCAACjBQAADgAAAAAAAAAA&#10;AAAAAAAuAgAAZHJzL2Uyb0RvYy54bWxQSwECLQAUAAYACAAAACEAfJlaXt8AAAAKAQAADwAAAAAA&#10;AAAAAAAAAAADBQAAZHJzL2Rvd25yZXYueG1sUEsFBgAAAAAEAAQA8wAAAA8GAAAAAA==&#10;" filled="f" stroked="f">
                <v:textbox>
                  <w:txbxContent>
                    <w:p w14:paraId="688BC75C" w14:textId="77777777" w:rsidR="00EC5D2D" w:rsidRPr="00C65B4C" w:rsidRDefault="00EC5D2D" w:rsidP="003A5D1C">
                      <w:pPr>
                        <w:pStyle w:val="Subheading-colorStoryStyles"/>
                        <w:rPr>
                          <w:rFonts w:asciiTheme="minorHAnsi" w:hAnsiTheme="minorHAnsi"/>
                          <w:b/>
                          <w:sz w:val="36"/>
                          <w:szCs w:val="36"/>
                        </w:rPr>
                      </w:pPr>
                      <w:bookmarkStart w:id="1" w:name="_Hlk498762856"/>
                      <w:r w:rsidRPr="00C65B4C">
                        <w:rPr>
                          <w:rFonts w:asciiTheme="minorHAnsi" w:hAnsiTheme="minorHAnsi"/>
                          <w:b/>
                          <w:sz w:val="36"/>
                          <w:szCs w:val="36"/>
                        </w:rPr>
                        <w:t xml:space="preserve">CHECK OUT WHAT’S NEW FOR BLACKBOARD LEARN  </w:t>
                      </w:r>
                    </w:p>
                    <w:p w14:paraId="556C0A35" w14:textId="77777777" w:rsidR="00EC5D2D" w:rsidRDefault="00EC5D2D" w:rsidP="0066427F">
                      <w:pPr>
                        <w:pStyle w:val="BbSubhead"/>
                        <w:spacing w:before="120" w:line="220" w:lineRule="exact"/>
                      </w:pPr>
                      <w:r>
                        <w:t>Overview of the newest features and enhancements</w:t>
                      </w:r>
                      <w:bookmarkEnd w:id="1"/>
                    </w:p>
                    <w:p w14:paraId="34927D64" w14:textId="77777777" w:rsidR="00EC5D2D" w:rsidRDefault="00EC5D2D"/>
                  </w:txbxContent>
                </v:textbox>
                <w10:wrap type="square"/>
              </v:shape>
            </w:pict>
          </mc:Fallback>
        </mc:AlternateContent>
      </w:r>
      <w:r w:rsidR="00431A3E">
        <w:rPr>
          <w:rFonts w:eastAsia="Times New Roman" w:cs="Times New Roman"/>
          <w:noProof/>
        </w:rPr>
        <mc:AlternateContent>
          <mc:Choice Requires="wps">
            <w:drawing>
              <wp:anchor distT="0" distB="0" distL="114300" distR="114300" simplePos="0" relativeHeight="251684352" behindDoc="0" locked="0" layoutInCell="1" allowOverlap="1" wp14:anchorId="324C67E9" wp14:editId="32FF5EFF">
                <wp:simplePos x="0" y="0"/>
                <wp:positionH relativeFrom="column">
                  <wp:posOffset>514985</wp:posOffset>
                </wp:positionH>
                <wp:positionV relativeFrom="paragraph">
                  <wp:posOffset>7929880</wp:posOffset>
                </wp:positionV>
                <wp:extent cx="50292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0FA8C" w14:textId="65364190" w:rsidR="00EC5D2D" w:rsidRPr="009224EB" w:rsidRDefault="00EC5D2D" w:rsidP="00D238A7">
                            <w:pPr>
                              <w:pStyle w:val="Footer-LegalURLFooterStyles"/>
                              <w:rPr>
                                <w:rFonts w:asciiTheme="minorHAnsi" w:hAnsiTheme="minorHAnsi" w:cs="SourceSansPro-Light"/>
                                <w:color w:val="000000" w:themeColor="text1"/>
                                <w:sz w:val="24"/>
                                <w:szCs w:val="20"/>
                              </w:rPr>
                            </w:pPr>
                            <w:r w:rsidRPr="009224EB">
                              <w:rPr>
                                <w:rFonts w:asciiTheme="minorHAnsi" w:hAnsiTheme="minorHAnsi"/>
                                <w:b/>
                                <w:color w:val="000000" w:themeColor="text1"/>
                                <w:sz w:val="24"/>
                                <w:szCs w:val="20"/>
                              </w:rPr>
                              <w:t>Blackboard.com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67E9" id="Text Box 32" o:spid="_x0000_s1027" type="#_x0000_t202" style="position:absolute;left:0;text-align:left;margin-left:40.55pt;margin-top:624.4pt;width:396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bqgIAAKwFAAAOAAAAZHJzL2Uyb0RvYy54bWysVMFu2zAMvQ/YPwi6p3aypG2MOoWbIsOA&#10;oi3WDj0rstQYk0VNUmJnw/59lGynWbdLh11kmiIp8vGRF5dtrchOWFeBzun4JKVEaA5lpZ9z+uVx&#10;NTqnxHmmS6ZAi5zuhaOXi/fvLhqTiQlsQJXCEgyiXdaYnG68N1mSOL4RNXMnYITGSwm2Zh5/7XNS&#10;WtZg9FolkzQ9TRqwpbHAhXOove4u6SLGl1JwfyelE56onGJuPp42nutwJosLlj1bZjYV79Ng/5BF&#10;zSqNjx5CXTPPyNZWf4SqK27BgfQnHOoEpKy4iDVgNeP0VTUPG2ZErAXBceYAk/t/Yfnt7t6Sqszp&#10;hwklmtXYo0fRenIFLUEV4tMYl6HZg0FD36Ie+zzoHSpD2a20dfhiQQTvEen9Ad0QjaNylk7m2DJK&#10;ON5NZ2dBxvDJi7exzn8UUJMg5NRi9yKobHfjfGc6mITHNKwqpWIHlf5NgTE7jYgU6LxZhpmgGCxD&#10;TrE9P5aYSHE2m49Oi9l4NB2n56OiSCej61WRFul0tZxPr372eQ7+SYCkKz1Kfq9EiKr0ZyERzIhA&#10;UEQai6WyZMeQgIxzoX0EL2aI1sFKYhVvceztYx2xvrc4d4gML4P2B+e60mAj3q/SLr8OKcvOHpt2&#10;VHcQfbtuI4sOzFhDuUfCWOhGzhm+qrCrN8z5e2ZxxpAIuDf8HR5SQZNT6CVKNmC//00f7JH6eEtJ&#10;gzObU/dty6ygRH3SOBTz8XQahjz+RIZRYo9v1sc3elsvAbsyxg1leBTR2Xo1iNJC/YTrpQiv4hXT&#10;HN/OqR/Epe82Ca4nLooiGuFYG+Zv9IPhIXRoUuDsY/vErOmJ7ZFItzBMN8te8buzDZ4aiq0HWUXy&#10;B5w7VHv8cSXE8enXV9g5x//R6mXJLn4BAAD//wMAUEsDBBQABgAIAAAAIQDDduLf3gAAAAwBAAAP&#10;AAAAZHJzL2Rvd25yZXYueG1sTI/BTsMwEETvSPyDtUjcqJ20gAlxKgTiCqLQStzceJtExOsodpvw&#10;9ywnOO7saOZNuZ59L044xi6QgWyhQCDVwXXUGPh4f77SIGKy5GwfCA18Y4R1dX5W2sKFid7wtEmN&#10;4BCKhTXQpjQUUsa6RW/jIgxI/DuE0dvE59hIN9qJw30vc6VupLcdcUNrB3xssf7aHL2B7cvhc7dS&#10;r82Tvx6mMCtJ/k4ac3kxP9yDSDinPzP84jM6VMy0D0dyUfQGdJaxk/V8pXkDO/TtkqU9S8tcaZBV&#10;Kf+PqH4AAAD//wMAUEsBAi0AFAAGAAgAAAAhALaDOJL+AAAA4QEAABMAAAAAAAAAAAAAAAAAAAAA&#10;AFtDb250ZW50X1R5cGVzXS54bWxQSwECLQAUAAYACAAAACEAOP0h/9YAAACUAQAACwAAAAAAAAAA&#10;AAAAAAAvAQAAX3JlbHMvLnJlbHNQSwECLQAUAAYACAAAACEAbXEf26oCAACsBQAADgAAAAAAAAAA&#10;AAAAAAAuAgAAZHJzL2Uyb0RvYy54bWxQSwECLQAUAAYACAAAACEAw3bi394AAAAMAQAADwAAAAAA&#10;AAAAAAAAAAAEBQAAZHJzL2Rvd25yZXYueG1sUEsFBgAAAAAEAAQA8wAAAA8GAAAAAA==&#10;" filled="f" stroked="f">
                <v:textbox>
                  <w:txbxContent>
                    <w:p w14:paraId="3300FA8C" w14:textId="65364190" w:rsidR="00EC5D2D" w:rsidRPr="009224EB" w:rsidRDefault="00EC5D2D" w:rsidP="00D238A7">
                      <w:pPr>
                        <w:pStyle w:val="Footer-LegalURLFooterStyles"/>
                        <w:rPr>
                          <w:rFonts w:asciiTheme="minorHAnsi" w:hAnsiTheme="minorHAnsi" w:cs="SourceSansPro-Light"/>
                          <w:color w:val="000000" w:themeColor="text1"/>
                          <w:sz w:val="24"/>
                          <w:szCs w:val="20"/>
                        </w:rPr>
                      </w:pPr>
                      <w:r w:rsidRPr="009224EB">
                        <w:rPr>
                          <w:rFonts w:asciiTheme="minorHAnsi" w:hAnsiTheme="minorHAnsi"/>
                          <w:b/>
                          <w:color w:val="000000" w:themeColor="text1"/>
                          <w:sz w:val="24"/>
                          <w:szCs w:val="20"/>
                        </w:rPr>
                        <w:t>Blackboard.com</w:t>
                      </w:r>
                    </w:p>
                  </w:txbxContent>
                </v:textbox>
                <w10:wrap type="square"/>
              </v:shape>
            </w:pict>
          </mc:Fallback>
        </mc:AlternateContent>
      </w:r>
      <w:r w:rsidR="008F00B8">
        <w:rPr>
          <w:rFonts w:ascii="Avenir Book" w:hAnsi="Avenir Book"/>
          <w:noProof/>
          <w:color w:val="44474F"/>
          <w:sz w:val="18"/>
        </w:rPr>
        <mc:AlternateContent>
          <mc:Choice Requires="wps">
            <w:drawing>
              <wp:anchor distT="0" distB="0" distL="114300" distR="114300" simplePos="0" relativeHeight="251700736" behindDoc="0" locked="0" layoutInCell="1" allowOverlap="1" wp14:anchorId="33FAFDD2" wp14:editId="10BCA408">
                <wp:simplePos x="0" y="0"/>
                <wp:positionH relativeFrom="column">
                  <wp:posOffset>3771900</wp:posOffset>
                </wp:positionH>
                <wp:positionV relativeFrom="paragraph">
                  <wp:posOffset>957580</wp:posOffset>
                </wp:positionV>
                <wp:extent cx="3632200" cy="7115175"/>
                <wp:effectExtent l="0" t="0" r="6350" b="9525"/>
                <wp:wrapSquare wrapText="bothSides"/>
                <wp:docPr id="4" name="Text Box 4"/>
                <wp:cNvGraphicFramePr/>
                <a:graphic xmlns:a="http://schemas.openxmlformats.org/drawingml/2006/main">
                  <a:graphicData uri="http://schemas.microsoft.com/office/word/2010/wordprocessingShape">
                    <wps:wsp>
                      <wps:cNvSpPr txBox="1"/>
                      <wps:spPr>
                        <a:xfrm>
                          <a:off x="0" y="0"/>
                          <a:ext cx="3632200" cy="7115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FDD2" id="Text Box 4" o:spid="_x0000_s1028" type="#_x0000_t202" style="position:absolute;left:0;text-align:left;margin-left:297pt;margin-top:75.4pt;width:286pt;height:56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ytgIAALUFAAAOAAAAZHJzL2Uyb0RvYy54bWysVN9P2zAQfp+0/8Hye0lSUgoVKQpFnSah&#10;gUYnnl3HphGOz9hum27a/76z05SO7YVpL8n5/N357rsfl1dto8hGWFeDLmh2klIiNIeq1k8F/baY&#10;D84pcZ7piinQoqA74ejV9OOHy62ZiCGsQFXCEnSi3WRrCrry3kySxPGVaJg7ASM0XkqwDfN4tE9J&#10;ZdkWvTcqGabpWbIFWxkLXDiH2pvukk6jfykF93dSOuGJKijG5uPXxu8yfJPpJZs8WWZWNd+Hwf4h&#10;iobVGh89uLphnpG1rf9w1dTcggPpTzg0CUhZcxFzwGyy9E02DytmRMwFyXHmQJP7f275l829JXVV&#10;0JwSzRos0UK0nlxDS/LAzta4CYIeDMJ8i2qscq93qAxJt9I24Y/pELxHnncHboMzjsrTs9MhFowS&#10;jnfjLBtl41Hwk7yaG+v8JwENCUJBLRYvcso2t8530B4SXtMwr5WKBVT6NwX67DQidkBnzSYYCooB&#10;GYKK1fkxG42H5Xh0MTgrR9kgz9LzQVmmw8HNvEzLNJ/PLvLrn/s4e/skcNLlHiW/UyJ4VfqrkMhl&#10;pCAoYheLmbJkw7D/GOdC+8hejBDRASUxi/cY7vExj5jfe4w7RvqXQfuDcVNrsJHvN2FXz33IssNj&#10;0Y7yDqKq9bOoFu2yja00xJkXL0eNsoRqh/1joZs/Z/i8xhrfMufvmcWBw77AJeLv8CMVbAsKe4mS&#10;Fdjvf9MHPM4B3lKyxQEuqHtZMysoUZ81TshFludh4uMhxzLjwcYDCstjrV43M8D6ZBi24VEMWK96&#10;UVpoHnHPlOFFvGKa47sF9b04891KwT3FRVlGEM63Yf5WPxgeXIdyhe5dtI/Mmn2Le2ypL9CPOZu8&#10;6fQOGyw1lGsPso5jEBjvGN1XAndDHKT9HgvL5/gcUa/bdvoLAAD//wMAUEsDBBQABgAIAAAAIQBS&#10;+6674QAAAA0BAAAPAAAAZHJzL2Rvd25yZXYueG1sTI/BTsMwEETvSPyDtUjcqJNC0hLiVKQSEhIS&#10;iMIHbGM3iYjXwXbT8PdsT3Db3RnNzis3sx3EZHzoHSlIFwkIQ43TPbUKPj+ebtYgQkTSODgyCn5M&#10;gE11eVFiod2J3s20i63gEAoFKuhiHAspQ9MZi2HhRkOsHZy3GHn1rdQeTxxuB7lMklxa7Ik/dDia&#10;bWear93RKqhX2aj9S1o333W9xtft4e3ZTUpdX82PDyCimeOfGc71uTpU3GnvjqSDGBRk93fMElnI&#10;EmY4O9I859Oep+UqvQVZlfI/RfULAAD//wMAUEsBAi0AFAAGAAgAAAAhALaDOJL+AAAA4QEAABMA&#10;AAAAAAAAAAAAAAAAAAAAAFtDb250ZW50X1R5cGVzXS54bWxQSwECLQAUAAYACAAAACEAOP0h/9YA&#10;AACUAQAACwAAAAAAAAAAAAAAAAAvAQAAX3JlbHMvLnJlbHNQSwECLQAUAAYACAAAACEAxAjvsrYC&#10;AAC1BQAADgAAAAAAAAAAAAAAAAAuAgAAZHJzL2Uyb0RvYy54bWxQSwECLQAUAAYACAAAACEAUvuu&#10;u+EAAAANAQAADwAAAAAAAAAAAAAAAAAQBQAAZHJzL2Rvd25yZXYueG1sUEsFBgAAAAAEAAQA8wAA&#10;AB4GAAAAAA==&#10;" filled="f" stroked="f">
                <v:textbox style="mso-next-textbox:#Text Box 15" inset=",,0">
                  <w:txbxContent/>
                </v:textbox>
                <w10:wrap type="square"/>
              </v:shape>
            </w:pict>
          </mc:Fallback>
        </mc:AlternateContent>
      </w:r>
      <w:r w:rsidR="00E414C8">
        <w:rPr>
          <w:rFonts w:eastAsia="Times New Roman" w:cs="Times New Roman"/>
          <w:noProof/>
        </w:rPr>
        <mc:AlternateContent>
          <mc:Choice Requires="wps">
            <w:drawing>
              <wp:anchor distT="0" distB="0" distL="114300" distR="114300" simplePos="0" relativeHeight="251687424" behindDoc="0" locked="0" layoutInCell="1" allowOverlap="1" wp14:anchorId="30D99FCF" wp14:editId="17142284">
                <wp:simplePos x="0" y="0"/>
                <wp:positionH relativeFrom="column">
                  <wp:posOffset>488950</wp:posOffset>
                </wp:positionH>
                <wp:positionV relativeFrom="paragraph">
                  <wp:posOffset>929640</wp:posOffset>
                </wp:positionV>
                <wp:extent cx="3282950" cy="685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8295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2BC274A2" w14:textId="0D287699" w:rsidR="00EC5D2D" w:rsidRPr="003A5D1C" w:rsidRDefault="00EC5D2D" w:rsidP="00FE7762">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latest releases for the Original </w:t>
                            </w:r>
                            <w:r w:rsidR="00D31CED">
                              <w:rPr>
                                <w:rFonts w:ascii="SourceSansPro-Light" w:eastAsiaTheme="minorHAnsi" w:hAnsi="SourceSansPro-Light" w:cs="SourceSansPro-Light"/>
                                <w:color w:val="000000"/>
                                <w:szCs w:val="24"/>
                              </w:rPr>
                              <w:t xml:space="preserve">experience of </w:t>
                            </w:r>
                            <w:r w:rsidR="00D31CED" w:rsidRPr="003E199A">
                              <w:rPr>
                                <w:rFonts w:ascii="SourceSansPro-Light" w:eastAsiaTheme="minorHAnsi" w:hAnsi="SourceSansPro-Light" w:cs="SourceSansPro-Light"/>
                                <w:color w:val="000000"/>
                                <w:szCs w:val="24"/>
                              </w:rPr>
                              <w:t>Blackboard</w:t>
                            </w:r>
                            <w:r w:rsidR="00D31CED">
                              <w:rPr>
                                <w:rFonts w:ascii="SourceSansPro-Light" w:eastAsiaTheme="minorHAnsi" w:hAnsi="SourceSansPro-Light" w:cs="SourceSansPro-Light"/>
                                <w:color w:val="000000"/>
                                <w:szCs w:val="24"/>
                              </w:rPr>
                              <w:t xml:space="preserve"> Learn</w:t>
                            </w:r>
                            <w:r>
                              <w:rPr>
                                <w:rFonts w:ascii="SourceSansPro-Light" w:eastAsiaTheme="minorHAnsi" w:hAnsi="SourceSansPro-Light" w:cs="SourceSansPro-Light"/>
                                <w:color w:val="000000"/>
                                <w:szCs w:val="24"/>
                              </w:rPr>
                              <w:t xml:space="preserve"> include many new features </w:t>
                            </w:r>
                            <w:r w:rsidRPr="003A5D1C">
                              <w:rPr>
                                <w:rFonts w:ascii="SourceSansPro-Light" w:eastAsiaTheme="minorHAnsi" w:hAnsi="SourceSansPro-Light" w:cs="SourceSansPro-Light"/>
                                <w:color w:val="000000"/>
                                <w:szCs w:val="24"/>
                              </w:rPr>
                              <w:t>and enhancements that:</w:t>
                            </w:r>
                          </w:p>
                          <w:p w14:paraId="5E012C30" w14:textId="6F196101"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Save</w:t>
                            </w:r>
                            <w:r w:rsidR="0061326D">
                              <w:rPr>
                                <w:rFonts w:ascii="SourceSansPro-Light" w:eastAsiaTheme="minorHAnsi" w:hAnsi="SourceSansPro-Light" w:cs="SourceSansPro-Light"/>
                                <w:color w:val="000000"/>
                                <w:spacing w:val="-2"/>
                                <w:szCs w:val="24"/>
                              </w:rPr>
                              <w:t xml:space="preserve"> you</w:t>
                            </w:r>
                            <w:r w:rsidRPr="00EC5D2D">
                              <w:rPr>
                                <w:rFonts w:ascii="SourceSansPro-Light" w:eastAsiaTheme="minorHAnsi" w:hAnsi="SourceSansPro-Light" w:cs="SourceSansPro-Light"/>
                                <w:color w:val="000000"/>
                                <w:spacing w:val="-2"/>
                                <w:szCs w:val="24"/>
                              </w:rPr>
                              <w:t xml:space="preserve"> time by improving the efficiency and </w:t>
                            </w:r>
                            <w:r w:rsidRPr="00EC5D2D">
                              <w:rPr>
                                <w:rFonts w:ascii="SourceSansPro-Light" w:eastAsiaTheme="minorHAnsi" w:hAnsi="SourceSansPro-Light" w:cs="SourceSansPro-Light"/>
                                <w:color w:val="000000"/>
                                <w:spacing w:val="-2"/>
                                <w:szCs w:val="24"/>
                              </w:rPr>
                              <w:br/>
                              <w:t xml:space="preserve">ease of use of </w:t>
                            </w:r>
                            <w:r w:rsidR="0066427F">
                              <w:rPr>
                                <w:rFonts w:ascii="SourceSansPro-Light" w:eastAsiaTheme="minorHAnsi" w:hAnsi="SourceSansPro-Light" w:cs="SourceSansPro-Light"/>
                                <w:color w:val="000000"/>
                                <w:spacing w:val="-2"/>
                                <w:szCs w:val="24"/>
                              </w:rPr>
                              <w:t xml:space="preserve">completing </w:t>
                            </w:r>
                            <w:r w:rsidRPr="00EC5D2D">
                              <w:rPr>
                                <w:rFonts w:ascii="SourceSansPro-Light" w:eastAsiaTheme="minorHAnsi" w:hAnsi="SourceSansPro-Light" w:cs="SourceSansPro-Light"/>
                                <w:color w:val="000000"/>
                                <w:spacing w:val="-2"/>
                                <w:szCs w:val="24"/>
                              </w:rPr>
                              <w:t>your daily tasks</w:t>
                            </w:r>
                          </w:p>
                          <w:p w14:paraId="6E091642" w14:textId="53E3B98F"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Provide a m</w:t>
                            </w:r>
                            <w:r w:rsidR="0066427F">
                              <w:rPr>
                                <w:rFonts w:ascii="SourceSansPro-Light" w:eastAsiaTheme="minorHAnsi" w:hAnsi="SourceSansPro-Light" w:cs="SourceSansPro-Light"/>
                                <w:color w:val="000000"/>
                                <w:spacing w:val="-2"/>
                                <w:szCs w:val="24"/>
                              </w:rPr>
                              <w:t>uch</w:t>
                            </w:r>
                            <w:r w:rsidR="0061326D">
                              <w:rPr>
                                <w:rFonts w:ascii="SourceSansPro-Light" w:eastAsiaTheme="minorHAnsi" w:hAnsi="SourceSansPro-Light" w:cs="SourceSansPro-Light"/>
                                <w:color w:val="000000"/>
                                <w:spacing w:val="-2"/>
                                <w:szCs w:val="24"/>
                              </w:rPr>
                              <w:t xml:space="preserve"> </w:t>
                            </w:r>
                            <w:r w:rsidR="0066427F">
                              <w:rPr>
                                <w:rFonts w:ascii="SourceSansPro-Light" w:eastAsiaTheme="minorHAnsi" w:hAnsi="SourceSansPro-Light" w:cs="SourceSansPro-Light"/>
                                <w:color w:val="000000"/>
                                <w:spacing w:val="-2"/>
                                <w:szCs w:val="24"/>
                              </w:rPr>
                              <w:t xml:space="preserve">improved mobile experience </w:t>
                            </w:r>
                          </w:p>
                          <w:p w14:paraId="6DA7E699" w14:textId="3B96BFD2"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Improve the accessibility of both </w:t>
                            </w:r>
                            <w:r w:rsidR="007D0821">
                              <w:rPr>
                                <w:rFonts w:ascii="SourceSansPro-Light" w:eastAsiaTheme="minorHAnsi" w:hAnsi="SourceSansPro-Light" w:cs="SourceSansPro-Light"/>
                                <w:color w:val="000000"/>
                                <w:spacing w:val="-2"/>
                                <w:szCs w:val="24"/>
                              </w:rPr>
                              <w:t xml:space="preserve">your </w:t>
                            </w:r>
                            <w:r w:rsidRPr="00EC5D2D">
                              <w:rPr>
                                <w:rFonts w:ascii="SourceSansPro-Light" w:eastAsiaTheme="minorHAnsi" w:hAnsi="SourceSansPro-Light" w:cs="SourceSansPro-Light"/>
                                <w:color w:val="000000"/>
                                <w:spacing w:val="-2"/>
                                <w:szCs w:val="24"/>
                              </w:rPr>
                              <w:t xml:space="preserve">content </w:t>
                            </w:r>
                            <w:r w:rsidRPr="00EC5D2D">
                              <w:rPr>
                                <w:rFonts w:ascii="SourceSansPro-Light" w:eastAsiaTheme="minorHAnsi" w:hAnsi="SourceSansPro-Light" w:cs="SourceSansPro-Light"/>
                                <w:color w:val="000000"/>
                                <w:spacing w:val="-2"/>
                                <w:szCs w:val="24"/>
                              </w:rPr>
                              <w:br/>
                              <w:t>and Learn functionality</w:t>
                            </w:r>
                          </w:p>
                          <w:p w14:paraId="5D4668E7" w14:textId="77777777"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Simplify and enhance the assessment and </w:t>
                            </w:r>
                            <w:r w:rsidRPr="00EC5D2D">
                              <w:rPr>
                                <w:rFonts w:ascii="SourceSansPro-Light" w:eastAsiaTheme="minorHAnsi" w:hAnsi="SourceSansPro-Light" w:cs="SourceSansPro-Light"/>
                                <w:color w:val="000000"/>
                                <w:spacing w:val="-2"/>
                                <w:szCs w:val="24"/>
                              </w:rPr>
                              <w:br/>
                              <w:t>grading capabilities</w:t>
                            </w:r>
                          </w:p>
                          <w:p w14:paraId="7133405B" w14:textId="57209BC6" w:rsidR="00EC5D2D" w:rsidRPr="003A5D1C" w:rsidRDefault="00EC5D2D" w:rsidP="003A5D1C">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following new features and enhancements were made available </w:t>
                            </w:r>
                            <w:r w:rsidR="008B2850">
                              <w:rPr>
                                <w:rFonts w:ascii="SourceSansPro-Light" w:eastAsiaTheme="minorHAnsi" w:hAnsi="SourceSansPro-Light" w:cs="SourceSansPro-Light"/>
                                <w:color w:val="000000"/>
                                <w:szCs w:val="24"/>
                              </w:rPr>
                              <w:t xml:space="preserve">over the past year for </w:t>
                            </w:r>
                            <w:r w:rsidRPr="003A5D1C">
                              <w:rPr>
                                <w:rFonts w:ascii="SourceSansPro-Light" w:eastAsiaTheme="minorHAnsi" w:hAnsi="SourceSansPro-Light" w:cs="SourceSansPro-Light"/>
                                <w:color w:val="000000"/>
                                <w:szCs w:val="24"/>
                              </w:rPr>
                              <w:t xml:space="preserve">Learn. </w:t>
                            </w:r>
                          </w:p>
                          <w:p w14:paraId="5638C61D" w14:textId="77777777" w:rsidR="00EC5D2D" w:rsidRPr="003A5D1C" w:rsidRDefault="00EC5D2D" w:rsidP="00EC5D2D">
                            <w:pPr>
                              <w:pStyle w:val="BbSubhead"/>
                            </w:pPr>
                            <w:r w:rsidRPr="003A5D1C">
                              <w:t>Efficiency &amp; Ease of Use</w:t>
                            </w:r>
                          </w:p>
                          <w:p w14:paraId="64DC827B" w14:textId="6252834E" w:rsidR="004662F4" w:rsidRDefault="004662F4" w:rsidP="00902FEA">
                            <w:pPr>
                              <w:pStyle w:val="BbBullets"/>
                              <w:ind w:left="270" w:hanging="270"/>
                              <w:rPr>
                                <w:rStyle w:val="Style1"/>
                                <w:rFonts w:ascii="SourceSansPro-Light" w:hAnsi="SourceSansPro-Light"/>
                                <w:b w:val="0"/>
                                <w:color w:val="000000"/>
                              </w:rPr>
                            </w:pPr>
                            <w:r w:rsidRPr="00864179">
                              <w:rPr>
                                <w:rStyle w:val="Style1"/>
                              </w:rPr>
                              <w:t>Course availability status</w:t>
                            </w:r>
                            <w:r w:rsidRPr="004662F4">
                              <w:rPr>
                                <w:rStyle w:val="Style1"/>
                                <w:rFonts w:ascii="SourceSansPro-Light" w:hAnsi="SourceSansPro-Light"/>
                                <w:b w:val="0"/>
                                <w:color w:val="000000"/>
                              </w:rPr>
                              <w:t xml:space="preserve"> –</w:t>
                            </w:r>
                            <w:r>
                              <w:rPr>
                                <w:rStyle w:val="Style1"/>
                                <w:rFonts w:ascii="SourceSansPro-Light" w:hAnsi="SourceSansPro-Light"/>
                                <w:b w:val="0"/>
                                <w:color w:val="000000"/>
                              </w:rPr>
                              <w:t xml:space="preserve"> You </w:t>
                            </w:r>
                            <w:r w:rsidRPr="00772107">
                              <w:rPr>
                                <w:rStyle w:val="Style1"/>
                                <w:rFonts w:ascii="SourceSansPro-Light" w:hAnsi="SourceSansPro-Light"/>
                                <w:b w:val="0"/>
                                <w:color w:val="000000"/>
                              </w:rPr>
                              <w:t>can now easily see the</w:t>
                            </w:r>
                            <w:r w:rsidRPr="004662F4">
                              <w:rPr>
                                <w:rStyle w:val="Style1"/>
                                <w:rFonts w:ascii="SourceSansPro-Light" w:hAnsi="SourceSansPro-Light"/>
                                <w:b w:val="0"/>
                                <w:color w:val="000000"/>
                              </w:rPr>
                              <w:t xml:space="preserve"> availability of the course to students and quickly change the availability</w:t>
                            </w:r>
                            <w:r>
                              <w:rPr>
                                <w:rStyle w:val="Style1"/>
                                <w:rFonts w:ascii="SourceSansPro-Light" w:hAnsi="SourceSansPro-Light"/>
                                <w:b w:val="0"/>
                                <w:color w:val="000000"/>
                              </w:rPr>
                              <w:t xml:space="preserve"> </w:t>
                            </w:r>
                            <w:r w:rsidR="006050C3">
                              <w:rPr>
                                <w:rStyle w:val="Style1"/>
                                <w:rFonts w:ascii="SourceSansPro-Light" w:hAnsi="SourceSansPro-Light"/>
                                <w:b w:val="0"/>
                                <w:color w:val="000000"/>
                              </w:rPr>
                              <w:t>from the main course view</w:t>
                            </w:r>
                            <w:r w:rsidRPr="00772107">
                              <w:rPr>
                                <w:rStyle w:val="Style1"/>
                                <w:rFonts w:ascii="SourceSansPro-Light" w:hAnsi="SourceSansPro-Light"/>
                                <w:b w:val="0"/>
                                <w:color w:val="000000"/>
                              </w:rPr>
                              <w:t>.</w:t>
                            </w:r>
                          </w:p>
                          <w:p w14:paraId="0816206F" w14:textId="1598ED89" w:rsidR="006050C3" w:rsidRDefault="006050C3" w:rsidP="00902FEA">
                            <w:pPr>
                              <w:pStyle w:val="BbBullets"/>
                              <w:numPr>
                                <w:ilvl w:val="0"/>
                                <w:numId w:val="0"/>
                              </w:numPr>
                              <w:ind w:left="270" w:hanging="270"/>
                              <w:rPr>
                                <w:rStyle w:val="Style1"/>
                                <w:rFonts w:ascii="SourceSansPro-Light" w:hAnsi="SourceSansPro-Light"/>
                                <w:b w:val="0"/>
                                <w:color w:val="000000"/>
                              </w:rPr>
                            </w:pPr>
                            <w:r w:rsidRPr="006050C3">
                              <w:rPr>
                                <w:rStyle w:val="Style1"/>
                                <w:rFonts w:ascii="SourceSansPro-Light" w:hAnsi="SourceSansPro-Light"/>
                                <w:b w:val="0"/>
                                <w:noProof/>
                                <w:color w:val="000000"/>
                              </w:rPr>
                              <w:drawing>
                                <wp:inline distT="0" distB="0" distL="0" distR="0" wp14:anchorId="6BA62489" wp14:editId="5218E61D">
                                  <wp:extent cx="3011606" cy="2010884"/>
                                  <wp:effectExtent l="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11606" cy="2010884"/>
                                          </a:xfrm>
                                          <a:prstGeom prst="rect">
                                            <a:avLst/>
                                          </a:prstGeom>
                                          <a:noFill/>
                                          <a:ln>
                                            <a:noFill/>
                                          </a:ln>
                                        </pic:spPr>
                                      </pic:pic>
                                    </a:graphicData>
                                  </a:graphic>
                                </wp:inline>
                              </w:drawing>
                            </w:r>
                          </w:p>
                          <w:p w14:paraId="106E141B" w14:textId="03A29F3F" w:rsidR="006050C3" w:rsidRDefault="006050C3" w:rsidP="00902FEA">
                            <w:pPr>
                              <w:pStyle w:val="BbBullets"/>
                              <w:ind w:left="270" w:hanging="270"/>
                            </w:pPr>
                            <w:r w:rsidRPr="006050C3">
                              <w:rPr>
                                <w:rStyle w:val="Style1"/>
                              </w:rPr>
                              <w:t>Disc</w:t>
                            </w:r>
                            <w:r>
                              <w:rPr>
                                <w:rStyle w:val="Style1"/>
                              </w:rPr>
                              <w:t xml:space="preserve">ussion board “replies to me” </w:t>
                            </w:r>
                            <w:r w:rsidR="00FE7762">
                              <w:t xml:space="preserve"> </w:t>
                            </w:r>
                            <w:r w:rsidR="00BB1905">
                              <w:t xml:space="preserve">Keeping up with large discussion board forums is easier with a new count and filter to quickly identify unread replies to your own posts. </w:t>
                            </w:r>
                          </w:p>
                          <w:p w14:paraId="4521FAFC" w14:textId="79494A2A" w:rsidR="006050C3" w:rsidRPr="00864179" w:rsidRDefault="006050C3" w:rsidP="003E199A">
                            <w:pPr>
                              <w:pStyle w:val="BbBullets"/>
                              <w:spacing w:before="0"/>
                              <w:ind w:left="274" w:hanging="274"/>
                            </w:pPr>
                            <w:r w:rsidRPr="00864179">
                              <w:rPr>
                                <w:rStyle w:val="Style1"/>
                              </w:rPr>
                              <w:t xml:space="preserve">Learning Tools Interoperability (LTI) </w:t>
                            </w:r>
                            <w:r w:rsidR="00136AF9" w:rsidRPr="00864179">
                              <w:rPr>
                                <w:rStyle w:val="Style1"/>
                              </w:rPr>
                              <w:t>deep linking</w:t>
                            </w:r>
                            <w:r w:rsidR="00136AF9">
                              <w:t xml:space="preserve"> </w:t>
                            </w:r>
                            <w:r w:rsidR="0061326D">
                              <w:t xml:space="preserve">– </w:t>
                            </w:r>
                            <w:r w:rsidR="00EC4FF6">
                              <w:t xml:space="preserve">You will have a </w:t>
                            </w:r>
                            <w:r w:rsidR="00EC4FF6" w:rsidRPr="00731760">
                              <w:t>more seamless experience when linking or integrating with</w:t>
                            </w:r>
                            <w:r w:rsidR="00EC4FF6">
                              <w:t xml:space="preserve"> </w:t>
                            </w:r>
                            <w:r>
                              <w:t xml:space="preserve">tool providers who also support this standard. </w:t>
                            </w:r>
                            <w:r w:rsidR="00AD72CF">
                              <w:t xml:space="preserve">You </w:t>
                            </w:r>
                            <w:r>
                              <w:t xml:space="preserve">can </w:t>
                            </w:r>
                            <w:r w:rsidR="00EC4FF6">
                              <w:t xml:space="preserve">now </w:t>
                            </w:r>
                            <w:r>
                              <w:t>create links to specific resources without knowing and specifying resource IDs. Instead,</w:t>
                            </w:r>
                            <w:r w:rsidR="00136AF9">
                              <w:t xml:space="preserve"> you</w:t>
                            </w:r>
                            <w:r>
                              <w:t xml:space="preserve"> </w:t>
                            </w:r>
                            <w:r w:rsidR="00AD72CF">
                              <w:t xml:space="preserve">simply </w:t>
                            </w:r>
                            <w:r>
                              <w:t xml:space="preserve">launch into the tool provider’s user experience, select resources to add to </w:t>
                            </w:r>
                            <w:r w:rsidR="00AD72CF">
                              <w:t>your</w:t>
                            </w:r>
                            <w:r>
                              <w:t xml:space="preserve"> course, and the individual links are created in the correct place in </w:t>
                            </w:r>
                            <w:r w:rsidR="00F9198C">
                              <w:t>your</w:t>
                            </w:r>
                            <w:r>
                              <w:t xml:space="preserve"> course. Students clicking the links will be taken directly to the</w:t>
                            </w:r>
                            <w:r w:rsidR="00136AF9">
                              <w:t xml:space="preserve"> </w:t>
                            </w:r>
                            <w:r>
                              <w:t>specific resource rather than to a generic</w:t>
                            </w:r>
                            <w:r w:rsidR="00136AF9">
                              <w:t xml:space="preserve"> </w:t>
                            </w:r>
                            <w:r>
                              <w:t>tool page for the tool provider.</w:t>
                            </w:r>
                          </w:p>
                          <w:p w14:paraId="5B152578" w14:textId="2C95BCF3" w:rsidR="00EC5D2D" w:rsidRPr="003A5D1C" w:rsidRDefault="00EC5D2D" w:rsidP="00902FEA">
                            <w:pPr>
                              <w:pStyle w:val="BbBullets"/>
                              <w:ind w:left="270" w:hanging="270"/>
                            </w:pPr>
                            <w:r w:rsidRPr="00B02D0D">
                              <w:rPr>
                                <w:rStyle w:val="Style1"/>
                              </w:rPr>
                              <w:t>Drag and drop files</w:t>
                            </w:r>
                            <w:r w:rsidRPr="003A5D1C">
                              <w:t xml:space="preserve"> –</w:t>
                            </w:r>
                            <w:r w:rsidRPr="003A5D1C">
                              <w:rPr>
                                <w:spacing w:val="5"/>
                              </w:rPr>
                              <w:t xml:space="preserve"> </w:t>
                            </w:r>
                            <w:r w:rsidRPr="003A5D1C">
                              <w:t xml:space="preserve">You can now quickly and easily drag and drop files from your desktop to the “hot spot” in the Attach Files area to upload them. Students can also drag and drop files to upload when they submit assignments. </w:t>
                            </w:r>
                          </w:p>
                          <w:p w14:paraId="554B4BC0" w14:textId="77777777" w:rsidR="00EC5D2D" w:rsidRPr="003A5D1C" w:rsidRDefault="00EC5D2D" w:rsidP="00902FEA">
                            <w:pPr>
                              <w:pStyle w:val="BbBullets"/>
                              <w:ind w:left="270" w:hanging="270"/>
                            </w:pPr>
                            <w:r w:rsidRPr="00B02D0D">
                              <w:rPr>
                                <w:rStyle w:val="Style1"/>
                              </w:rPr>
                              <w:t>Dropbox integration</w:t>
                            </w:r>
                            <w:r w:rsidRPr="003A5D1C">
                              <w:t xml:space="preserve"> </w:t>
                            </w:r>
                            <w:bookmarkStart w:id="2" w:name="_Hlk498760728"/>
                            <w:r w:rsidRPr="003A5D1C">
                              <w:t>–</w:t>
                            </w:r>
                            <w:bookmarkEnd w:id="2"/>
                            <w:r w:rsidRPr="003A5D1C">
                              <w:rPr>
                                <w:spacing w:val="5"/>
                              </w:rPr>
                              <w:t xml:space="preserve"> Using this new cloud service integration, you and your students can link to your Dropbox content directly from Learn using the mashup menu found in most content creation workflows. </w:t>
                            </w:r>
                          </w:p>
                          <w:p w14:paraId="44A5F8D0" w14:textId="77777777" w:rsidR="00EC5D2D" w:rsidRPr="003A5D1C" w:rsidRDefault="00EC5D2D" w:rsidP="00902FEA">
                            <w:pPr>
                              <w:pStyle w:val="BbBullets"/>
                              <w:spacing w:after="144"/>
                              <w:ind w:left="270" w:hanging="270"/>
                            </w:pPr>
                            <w:r w:rsidRPr="00B02D0D">
                              <w:rPr>
                                <w:rStyle w:val="Style1"/>
                              </w:rPr>
                              <w:t>Course activity report enhancement</w:t>
                            </w:r>
                            <w:r w:rsidRPr="003A5D1C">
                              <w:t xml:space="preserve"> –</w:t>
                            </w:r>
                            <w:r w:rsidRPr="003A5D1C">
                              <w:rPr>
                                <w:spacing w:val="5"/>
                              </w:rPr>
                              <w:t xml:space="preserve"> </w:t>
                            </w:r>
                            <w:r w:rsidRPr="003A5D1C">
                              <w:rPr>
                                <w:spacing w:val="-5"/>
                              </w:rPr>
                              <w:t xml:space="preserve">To help simplify the management of large enrollment courses, this report can now be filtered to break down the calculations of student activity by course groups. </w:t>
                            </w:r>
                          </w:p>
                          <w:p w14:paraId="7B539229" w14:textId="77777777" w:rsidR="00EC5D2D" w:rsidRPr="00EC5D2D" w:rsidRDefault="00EC5D2D" w:rsidP="00EC5D2D">
                            <w:pPr>
                              <w:pStyle w:val="BbSubhead"/>
                              <w:rPr>
                                <w:sz w:val="28"/>
                              </w:rPr>
                            </w:pPr>
                            <w:r w:rsidRPr="00EC5D2D">
                              <w:rPr>
                                <w:sz w:val="28"/>
                              </w:rPr>
                              <w:t xml:space="preserve">User Experience (Mobility &amp; Accessibility) </w:t>
                            </w:r>
                          </w:p>
                          <w:p w14:paraId="501B3384" w14:textId="74402DDF" w:rsidR="00EC5D2D" w:rsidRDefault="00864179" w:rsidP="00902FEA">
                            <w:pPr>
                              <w:pStyle w:val="BbBullets"/>
                              <w:ind w:left="270" w:hanging="270"/>
                            </w:pPr>
                            <w:r>
                              <w:rPr>
                                <w:rStyle w:val="Style1"/>
                              </w:rPr>
                              <w:t>I</w:t>
                            </w:r>
                            <w:r w:rsidR="00EC5D2D" w:rsidRPr="00B02D0D">
                              <w:rPr>
                                <w:rStyle w:val="Style1"/>
                              </w:rPr>
                              <w:t>mproved mobile experience</w:t>
                            </w:r>
                            <w:r w:rsidR="00EC5D2D" w:rsidRPr="003A5D1C">
                              <w:t xml:space="preserve"> –</w:t>
                            </w:r>
                            <w:r w:rsidR="0061326D">
                              <w:t xml:space="preserve"> </w:t>
                            </w:r>
                            <w:r w:rsidR="00491E1B">
                              <w:t xml:space="preserve">Each release </w:t>
                            </w:r>
                            <w:r w:rsidR="00491E1B" w:rsidRPr="00491E1B">
                              <w:t xml:space="preserve">further expands the areas of </w:t>
                            </w:r>
                            <w:r w:rsidR="00491E1B">
                              <w:t>Learn optimized</w:t>
                            </w:r>
                            <w:r w:rsidR="00491E1B" w:rsidRPr="00491E1B">
                              <w:t xml:space="preserve"> for use on mobile devices </w:t>
                            </w:r>
                            <w:r w:rsidR="00491E1B">
                              <w:t xml:space="preserve">(if your institution is </w:t>
                            </w:r>
                            <w:r w:rsidR="00491E1B" w:rsidRPr="00491E1B">
                              <w:t>using the Learn 2016 theme</w:t>
                            </w:r>
                            <w:r w:rsidR="00491E1B">
                              <w:t>),</w:t>
                            </w:r>
                            <w:r w:rsidR="00EC5D2D" w:rsidRPr="003A5D1C">
                              <w:t xml:space="preserve"> providing a much improved</w:t>
                            </w:r>
                            <w:r w:rsidR="00491E1B">
                              <w:t xml:space="preserve"> and</w:t>
                            </w:r>
                            <w:r w:rsidR="00EC5D2D" w:rsidRPr="003A5D1C">
                              <w:t xml:space="preserve"> more enjoyable mobile experience. </w:t>
                            </w:r>
                            <w:r w:rsidR="00E71A72">
                              <w:t>Most recently, system and course level navigation, blogs</w:t>
                            </w:r>
                            <w:r w:rsidR="00AD72CF">
                              <w:t>,</w:t>
                            </w:r>
                            <w:r w:rsidR="00E71A72">
                              <w:t xml:space="preserve"> and journals were optimized for mobile devices.</w:t>
                            </w:r>
                          </w:p>
                          <w:p w14:paraId="5D2CA8CA" w14:textId="77777777" w:rsidR="00383709" w:rsidRPr="003A5D1C" w:rsidRDefault="00383709" w:rsidP="00902FEA">
                            <w:pPr>
                              <w:pStyle w:val="BbBullets"/>
                              <w:numPr>
                                <w:ilvl w:val="0"/>
                                <w:numId w:val="0"/>
                              </w:numPr>
                              <w:ind w:left="270" w:hanging="270"/>
                            </w:pPr>
                          </w:p>
                          <w:p w14:paraId="3FF107D6" w14:textId="7F7AEBDB" w:rsidR="00E71A72" w:rsidRDefault="00E71A72" w:rsidP="00902FEA">
                            <w:pPr>
                              <w:pStyle w:val="BbBullets"/>
                              <w:ind w:left="270" w:hanging="270"/>
                              <w:rPr>
                                <w:rStyle w:val="Style1"/>
                                <w:rFonts w:ascii="SourceSansPro-Light" w:hAnsi="SourceSansPro-Light"/>
                                <w:b w:val="0"/>
                                <w:color w:val="000000"/>
                              </w:rPr>
                            </w:pPr>
                            <w:r w:rsidRPr="00864179">
                              <w:rPr>
                                <w:rStyle w:val="Style1"/>
                              </w:rPr>
                              <w:t>Chemistry notation support</w:t>
                            </w:r>
                            <w:r w:rsidRPr="00772107">
                              <w:rPr>
                                <w:rStyle w:val="Style1"/>
                                <w:rFonts w:ascii="SourceSansPro-Light" w:hAnsi="SourceSansPro-Light"/>
                                <w:b w:val="0"/>
                                <w:color w:val="000000"/>
                              </w:rPr>
                              <w:t xml:space="preserve"> – </w:t>
                            </w:r>
                            <w:r>
                              <w:rPr>
                                <w:rStyle w:val="Style1"/>
                                <w:rFonts w:ascii="SourceSansPro-Light" w:hAnsi="SourceSansPro-Light"/>
                                <w:b w:val="0"/>
                                <w:color w:val="000000"/>
                              </w:rPr>
                              <w:t>Chemistry tools</w:t>
                            </w:r>
                            <w:r w:rsidRPr="00E71A72">
                              <w:rPr>
                                <w:rStyle w:val="Style1"/>
                                <w:rFonts w:ascii="SourceSansPro-Light" w:hAnsi="SourceSansPro-Light"/>
                                <w:b w:val="0"/>
                                <w:color w:val="000000"/>
                              </w:rPr>
                              <w:t>, like an embedded periodic table of elements</w:t>
                            </w:r>
                            <w:r w:rsidR="004662F4">
                              <w:rPr>
                                <w:rStyle w:val="Style1"/>
                                <w:rFonts w:ascii="SourceSansPro-Light" w:hAnsi="SourceSansPro-Light"/>
                                <w:b w:val="0"/>
                                <w:color w:val="000000"/>
                              </w:rPr>
                              <w:t>,</w:t>
                            </w:r>
                            <w:r w:rsidRPr="00E71A72">
                              <w:rPr>
                                <w:rStyle w:val="Style1"/>
                                <w:rFonts w:ascii="SourceSansPro-Light" w:hAnsi="SourceSansPro-Light"/>
                                <w:b w:val="0"/>
                                <w:color w:val="000000"/>
                              </w:rPr>
                              <w:t xml:space="preserve"> </w:t>
                            </w:r>
                            <w:r>
                              <w:rPr>
                                <w:rStyle w:val="Style1"/>
                                <w:rFonts w:ascii="SourceSansPro-Light" w:hAnsi="SourceSansPro-Light"/>
                                <w:b w:val="0"/>
                                <w:color w:val="000000"/>
                              </w:rPr>
                              <w:t>are now included in t</w:t>
                            </w:r>
                            <w:r w:rsidRPr="00772107">
                              <w:rPr>
                                <w:rStyle w:val="Style1"/>
                                <w:rFonts w:ascii="SourceSansPro-Light" w:hAnsi="SourceSansPro-Light"/>
                                <w:b w:val="0"/>
                                <w:color w:val="000000"/>
                              </w:rPr>
                              <w:t>he math editor found in the Content Editor</w:t>
                            </w:r>
                            <w:r w:rsidRPr="00E71A72">
                              <w:rPr>
                                <w:rStyle w:val="Style1"/>
                                <w:rFonts w:ascii="SourceSansPro-Light" w:hAnsi="SourceSansPro-Light"/>
                                <w:b w:val="0"/>
                                <w:color w:val="000000"/>
                              </w:rPr>
                              <w:t>.</w:t>
                            </w:r>
                          </w:p>
                          <w:p w14:paraId="38AC123E" w14:textId="50ABD44C" w:rsidR="004662F4" w:rsidRPr="00864179" w:rsidRDefault="004662F4" w:rsidP="00902FEA">
                            <w:pPr>
                              <w:pStyle w:val="BbBullets"/>
                              <w:ind w:left="270" w:hanging="270"/>
                              <w:rPr>
                                <w:rStyle w:val="Style1"/>
                                <w:rFonts w:ascii="SourceSansPro-Light" w:hAnsi="SourceSansPro-Light"/>
                                <w:b w:val="0"/>
                                <w:i/>
                                <w:color w:val="000000"/>
                              </w:rPr>
                            </w:pPr>
                            <w:r w:rsidRPr="00491E1B">
                              <w:rPr>
                                <w:rStyle w:val="Style1"/>
                              </w:rPr>
                              <w:t xml:space="preserve">Collaborate </w:t>
                            </w:r>
                            <w:r w:rsidR="0057783A">
                              <w:rPr>
                                <w:rStyle w:val="Style1"/>
                              </w:rPr>
                              <w:t>sessions</w:t>
                            </w:r>
                            <w:r w:rsidRPr="00491E1B">
                              <w:rPr>
                                <w:rStyle w:val="Style1"/>
                              </w:rPr>
                              <w:t xml:space="preserve"> for groups</w:t>
                            </w:r>
                            <w:r w:rsidR="0057783A">
                              <w:rPr>
                                <w:rStyle w:val="Style1"/>
                                <w:rFonts w:ascii="SourceSansPro-Light" w:hAnsi="SourceSansPro-Light"/>
                                <w:b w:val="0"/>
                                <w:color w:val="000000"/>
                              </w:rPr>
                              <w:t xml:space="preserve"> – </w:t>
                            </w:r>
                            <w:r w:rsidR="00E12F85">
                              <w:rPr>
                                <w:rStyle w:val="Style1"/>
                                <w:rFonts w:ascii="SourceSansPro-Light" w:hAnsi="SourceSansPro-Light"/>
                                <w:b w:val="0"/>
                                <w:color w:val="000000"/>
                              </w:rPr>
                              <w:t xml:space="preserve">Enable </w:t>
                            </w:r>
                            <w:r w:rsidR="00E12F85" w:rsidRPr="00772107">
                              <w:rPr>
                                <w:rStyle w:val="Style1"/>
                                <w:rFonts w:ascii="SourceSansPro-Light" w:hAnsi="SourceSansPro-Light"/>
                                <w:b w:val="0"/>
                                <w:color w:val="000000"/>
                              </w:rPr>
                              <w:t xml:space="preserve">real-time, </w:t>
                            </w:r>
                            <w:r w:rsidR="00E12F85" w:rsidRPr="004662F4">
                              <w:rPr>
                                <w:rStyle w:val="Style1"/>
                                <w:rFonts w:ascii="SourceSansPro-Light" w:hAnsi="SourceSansPro-Light"/>
                                <w:b w:val="0"/>
                                <w:color w:val="000000"/>
                              </w:rPr>
                              <w:t>face-to-face web conferencing</w:t>
                            </w:r>
                            <w:r w:rsidR="00E12F85" w:rsidRPr="00772107" w:rsidDel="00E12F85">
                              <w:rPr>
                                <w:rStyle w:val="Style1"/>
                                <w:rFonts w:ascii="SourceSansPro-Light" w:hAnsi="SourceSansPro-Light"/>
                                <w:b w:val="0"/>
                                <w:color w:val="000000"/>
                              </w:rPr>
                              <w:t xml:space="preserve"> </w:t>
                            </w:r>
                            <w:r>
                              <w:rPr>
                                <w:rStyle w:val="Style1"/>
                                <w:rFonts w:ascii="SourceSansPro-Light" w:hAnsi="SourceSansPro-Light"/>
                                <w:b w:val="0"/>
                                <w:color w:val="000000"/>
                              </w:rPr>
                              <w:t>among your student</w:t>
                            </w:r>
                            <w:r w:rsidR="00491E1B">
                              <w:rPr>
                                <w:rStyle w:val="Style1"/>
                                <w:rFonts w:ascii="SourceSansPro-Light" w:hAnsi="SourceSansPro-Light"/>
                                <w:b w:val="0"/>
                                <w:color w:val="000000"/>
                              </w:rPr>
                              <w:t>s</w:t>
                            </w:r>
                            <w:r w:rsidRPr="00772107">
                              <w:rPr>
                                <w:rStyle w:val="Style1"/>
                                <w:rFonts w:ascii="SourceSansPro-Light" w:hAnsi="SourceSansPro-Light"/>
                                <w:b w:val="0"/>
                                <w:color w:val="000000"/>
                              </w:rPr>
                              <w:t xml:space="preserve"> by ad</w:t>
                            </w:r>
                            <w:r w:rsidRPr="004662F4">
                              <w:rPr>
                                <w:rStyle w:val="Style1"/>
                                <w:rFonts w:ascii="SourceSansPro-Light" w:hAnsi="SourceSansPro-Light"/>
                                <w:b w:val="0"/>
                                <w:color w:val="000000"/>
                              </w:rPr>
                              <w:t xml:space="preserve">ding </w:t>
                            </w:r>
                            <w:r w:rsidRPr="00456A30">
                              <w:rPr>
                                <w:rStyle w:val="Style1"/>
                                <w:rFonts w:ascii="SourceSansPro-Light" w:hAnsi="SourceSansPro-Light"/>
                                <w:b w:val="0"/>
                                <w:color w:val="000000"/>
                              </w:rPr>
                              <w:t>Collaborate</w:t>
                            </w:r>
                            <w:r w:rsidR="0057783A">
                              <w:rPr>
                                <w:rStyle w:val="Style1"/>
                                <w:rFonts w:ascii="SourceSansPro-Light" w:hAnsi="SourceSansPro-Light"/>
                                <w:b w:val="0"/>
                                <w:color w:val="000000"/>
                              </w:rPr>
                              <w:t xml:space="preserve"> </w:t>
                            </w:r>
                            <w:r>
                              <w:rPr>
                                <w:rStyle w:val="Style1"/>
                                <w:rFonts w:ascii="SourceSansPro-Light" w:hAnsi="SourceSansPro-Light"/>
                                <w:b w:val="0"/>
                                <w:color w:val="000000"/>
                              </w:rPr>
                              <w:t>sessions to Group pages</w:t>
                            </w:r>
                            <w:r w:rsidR="00E12F85">
                              <w:rPr>
                                <w:rStyle w:val="Style1"/>
                                <w:rFonts w:ascii="SourceSansPro-Light" w:hAnsi="SourceSansPro-Light"/>
                                <w:b w:val="0"/>
                                <w:color w:val="000000"/>
                              </w:rPr>
                              <w:t>.</w:t>
                            </w:r>
                            <w:r w:rsidRPr="004662F4">
                              <w:rPr>
                                <w:rStyle w:val="Style1"/>
                                <w:rFonts w:ascii="SourceSansPro-Light" w:hAnsi="SourceSansPro-Light"/>
                                <w:b w:val="0"/>
                                <w:color w:val="000000"/>
                              </w:rPr>
                              <w:t xml:space="preserve"> </w:t>
                            </w:r>
                            <w:r w:rsidRPr="00864179">
                              <w:rPr>
                                <w:rStyle w:val="Style1"/>
                                <w:rFonts w:ascii="SourceSansPro-Light" w:hAnsi="SourceSansPro-Light"/>
                                <w:b w:val="0"/>
                                <w:i/>
                                <w:color w:val="000000"/>
                              </w:rPr>
                              <w:t xml:space="preserve">Blackboard Collaborate license is required. </w:t>
                            </w:r>
                          </w:p>
                          <w:p w14:paraId="6AEB91C2" w14:textId="3C7AABF9" w:rsidR="004662F4" w:rsidRPr="00864179" w:rsidRDefault="00EC5D2D" w:rsidP="00902FEA">
                            <w:pPr>
                              <w:pStyle w:val="BbBullets"/>
                              <w:ind w:left="270" w:hanging="270"/>
                              <w:rPr>
                                <w:rStyle w:val="Style1"/>
                                <w:rFonts w:ascii="SourceSansPro-Light" w:hAnsi="SourceSansPro-Light"/>
                                <w:b w:val="0"/>
                                <w:color w:val="000000"/>
                              </w:rPr>
                            </w:pPr>
                            <w:r w:rsidRPr="00B02D0D">
                              <w:rPr>
                                <w:rStyle w:val="Style1"/>
                              </w:rPr>
                              <w:t>Blackboard All</w:t>
                            </w:r>
                            <w:r w:rsidR="00E12F85">
                              <w:rPr>
                                <w:rStyle w:val="Style1"/>
                              </w:rPr>
                              <w:t>y integration</w:t>
                            </w:r>
                            <w:r w:rsidRPr="00772107">
                              <w:rPr>
                                <w:color w:val="F07136"/>
                              </w:rPr>
                              <w:t xml:space="preserve"> </w:t>
                            </w:r>
                            <w:r w:rsidR="006050C3" w:rsidRPr="00864179">
                              <w:rPr>
                                <w:color w:val="auto"/>
                                <w:spacing w:val="-5"/>
                              </w:rPr>
                              <w:t xml:space="preserve">– </w:t>
                            </w:r>
                            <w:r w:rsidRPr="003A5D1C">
                              <w:t xml:space="preserve">Greatly improve the accessibility of your content with this new service for Learn. Ally provides an accessibility score for your content and suggests ways to improve the accessibility of materials. Ally also automatically generates alternative versions of your files, such as accessible HTML, digital braille, and audio format files. </w:t>
                            </w:r>
                            <w:r w:rsidR="008B2850" w:rsidRPr="00864179">
                              <w:rPr>
                                <w:rStyle w:val="Style1"/>
                                <w:rFonts w:ascii="SourceSansPro-Light" w:hAnsi="SourceSansPro-Light"/>
                                <w:b w:val="0"/>
                                <w:i/>
                                <w:color w:val="000000"/>
                              </w:rPr>
                              <w:t xml:space="preserve">Blackboard </w:t>
                            </w:r>
                            <w:r w:rsidR="008B2850">
                              <w:rPr>
                                <w:rStyle w:val="Style1"/>
                                <w:rFonts w:ascii="SourceSansPro-Light" w:hAnsi="SourceSansPro-Light"/>
                                <w:b w:val="0"/>
                                <w:i/>
                                <w:color w:val="000000"/>
                              </w:rPr>
                              <w:t>Ally</w:t>
                            </w:r>
                            <w:r w:rsidR="008B2850" w:rsidRPr="00864179">
                              <w:rPr>
                                <w:rStyle w:val="Style1"/>
                                <w:rFonts w:ascii="SourceSansPro-Light" w:hAnsi="SourceSansPro-Light"/>
                                <w:b w:val="0"/>
                                <w:i/>
                                <w:color w:val="000000"/>
                              </w:rPr>
                              <w:t xml:space="preserve"> license is required.</w:t>
                            </w:r>
                          </w:p>
                          <w:p w14:paraId="57D923CB" w14:textId="5C0C9E57" w:rsidR="00EC5D2D" w:rsidRDefault="00EC5D2D" w:rsidP="00902FEA">
                            <w:pPr>
                              <w:pStyle w:val="BbBullets"/>
                              <w:ind w:left="270" w:hanging="270"/>
                            </w:pPr>
                            <w:r w:rsidRPr="00B02D0D">
                              <w:rPr>
                                <w:rStyle w:val="Style1"/>
                              </w:rPr>
                              <w:t>Additional accessibility enhancements</w:t>
                            </w:r>
                            <w:r w:rsidR="00E71A72">
                              <w:rPr>
                                <w:rStyle w:val="Style1"/>
                              </w:rPr>
                              <w:t xml:space="preserve"> </w:t>
                            </w:r>
                            <w:r w:rsidR="00E71A72">
                              <w:t>To improve accessibility, ARIA landmarks have been incorporated in the course menu and the content area to better define the page structure and assist users with screen readers in navigating page elements</w:t>
                            </w:r>
                            <w:r w:rsidR="008B2850">
                              <w:t>.</w:t>
                            </w:r>
                            <w:r w:rsidR="00E71A72">
                              <w:t xml:space="preserve"> </w:t>
                            </w:r>
                          </w:p>
                          <w:p w14:paraId="403EFED5" w14:textId="6B043A64" w:rsidR="00EC5D2D" w:rsidRPr="003A5D1C" w:rsidRDefault="00EC5D2D" w:rsidP="00902FEA">
                            <w:pPr>
                              <w:pStyle w:val="BbSubhead"/>
                              <w:ind w:left="270" w:hanging="270"/>
                            </w:pPr>
                            <w:r w:rsidRPr="003A5D1C">
                              <w:t xml:space="preserve">Assessment &amp; Grading </w:t>
                            </w:r>
                          </w:p>
                          <w:p w14:paraId="48464AC8" w14:textId="77777777" w:rsidR="0057783A" w:rsidRPr="0057783A" w:rsidRDefault="00254996" w:rsidP="00902FEA">
                            <w:pPr>
                              <w:pStyle w:val="BbBullets"/>
                              <w:ind w:left="270" w:hanging="270"/>
                              <w:rPr>
                                <w:rStyle w:val="Style1"/>
                                <w:rFonts w:ascii="SourceSansPro-Light" w:hAnsi="SourceSansPro-Light"/>
                                <w:b w:val="0"/>
                                <w:color w:val="000000"/>
                              </w:rPr>
                            </w:pPr>
                            <w:r w:rsidRPr="00254996">
                              <w:rPr>
                                <w:rStyle w:val="Style1"/>
                              </w:rPr>
                              <w:t>De</w:t>
                            </w:r>
                            <w:r w:rsidR="0057783A">
                              <w:rPr>
                                <w:rStyle w:val="Style1"/>
                              </w:rPr>
                              <w:t>lete multiple gradebook columns</w:t>
                            </w:r>
                          </w:p>
                          <w:p w14:paraId="36674161" w14:textId="0307409C" w:rsidR="0073092D" w:rsidRPr="003E199A" w:rsidRDefault="00254996" w:rsidP="0057783A">
                            <w:pPr>
                              <w:pStyle w:val="BbBullets"/>
                              <w:numPr>
                                <w:ilvl w:val="0"/>
                                <w:numId w:val="0"/>
                              </w:numPr>
                              <w:ind w:left="270"/>
                              <w:rPr>
                                <w:rStyle w:val="Style1"/>
                                <w:rFonts w:ascii="SourceSansPro-Light" w:hAnsi="SourceSansPro-Light"/>
                                <w:b w:val="0"/>
                                <w:color w:val="000000"/>
                              </w:rPr>
                            </w:pPr>
                            <w:r w:rsidRPr="00254996">
                              <w:t>The #1 requested feature voted by clients on the Community Site, you can now delete multiple gradebook columns at once making managing the gradebook even easier.</w:t>
                            </w:r>
                          </w:p>
                          <w:p w14:paraId="7118CC84" w14:textId="28A3FE80" w:rsidR="001E3B8E" w:rsidRPr="001E3B8E" w:rsidRDefault="001E3B8E" w:rsidP="00902FEA">
                            <w:pPr>
                              <w:pStyle w:val="BbBullets"/>
                              <w:ind w:left="270" w:hanging="270"/>
                              <w:rPr>
                                <w:rStyle w:val="Style1"/>
                                <w:rFonts w:ascii="SourceSansPro-Light" w:hAnsi="SourceSansPro-Light"/>
                                <w:b w:val="0"/>
                                <w:color w:val="000000"/>
                              </w:rPr>
                            </w:pPr>
                            <w:r w:rsidRPr="001E3B8E">
                              <w:rPr>
                                <w:rStyle w:val="Style1"/>
                              </w:rPr>
                              <w:t xml:space="preserve">Improved grading with rubrics </w:t>
                            </w:r>
                            <w:r w:rsidRPr="001E3B8E">
                              <w:t>- You can now save feedback and the content will remain saved when changing the rubric's view from in-line to full screen.</w:t>
                            </w:r>
                          </w:p>
                          <w:p w14:paraId="6D989480" w14:textId="15BC3A64" w:rsidR="00254996" w:rsidRPr="00254996" w:rsidRDefault="00254996" w:rsidP="00902FEA">
                            <w:pPr>
                              <w:pStyle w:val="BbBullets"/>
                              <w:ind w:left="270" w:hanging="270"/>
                            </w:pPr>
                            <w:r w:rsidRPr="00254996">
                              <w:rPr>
                                <w:rStyle w:val="Style1"/>
                              </w:rPr>
                              <w:t xml:space="preserve">Grade display standardization </w:t>
                            </w:r>
                            <w:r w:rsidRPr="00254996">
                              <w:t xml:space="preserve">– To provide greater consistency, all gradebook columns (online and downloads) and My Grades now support up to five decimal points, are not rounded, and are consistent for all display types (score, percentage, letter grade). </w:t>
                            </w:r>
                          </w:p>
                          <w:p w14:paraId="15EE055F" w14:textId="24007DFB" w:rsidR="00EC5D2D" w:rsidRPr="003A5D1C" w:rsidRDefault="00EC5D2D" w:rsidP="00902FEA">
                            <w:pPr>
                              <w:pStyle w:val="BbBullets"/>
                              <w:ind w:left="270" w:hanging="270"/>
                            </w:pPr>
                            <w:r w:rsidRPr="00B02D0D">
                              <w:rPr>
                                <w:rStyle w:val="Style1"/>
                              </w:rPr>
                              <w:t>Submission receipts</w:t>
                            </w:r>
                            <w:r w:rsidRPr="003A5D1C">
                              <w:t xml:space="preserve"> – Keep track of all student submissions, regardless of whether the attempt or assignment is deleted or the submission history is changed. A submission receipt gives students assurance about their work and can provide evidence for academic disputes. </w:t>
                            </w:r>
                          </w:p>
                          <w:p w14:paraId="6750C09C" w14:textId="77777777" w:rsidR="00EC5D2D" w:rsidRPr="003A5D1C" w:rsidRDefault="00EC5D2D" w:rsidP="00902FEA">
                            <w:pPr>
                              <w:pStyle w:val="BbBullets"/>
                              <w:ind w:left="270" w:hanging="270"/>
                            </w:pPr>
                            <w:r w:rsidRPr="00B02D0D">
                              <w:rPr>
                                <w:rStyle w:val="Style1"/>
                              </w:rPr>
                              <w:t>Missing coursework reminders</w:t>
                            </w:r>
                            <w:r w:rsidRPr="003A5D1C">
                              <w:t xml:space="preserve"> – You can now send email reminders directly from Grade Center columns to students and members of groups who have missing coursework. </w:t>
                            </w:r>
                          </w:p>
                          <w:p w14:paraId="1FFA1C3B" w14:textId="77777777" w:rsidR="00EC5D2D" w:rsidRPr="003A5D1C" w:rsidRDefault="00EC5D2D" w:rsidP="00902FEA">
                            <w:pPr>
                              <w:pStyle w:val="BbBullets"/>
                              <w:ind w:left="270" w:hanging="270"/>
                              <w:rPr>
                                <w:spacing w:val="5"/>
                              </w:rPr>
                            </w:pPr>
                            <w:r w:rsidRPr="00B02D0D">
                              <w:rPr>
                                <w:rStyle w:val="Style1"/>
                              </w:rPr>
                              <w:t>Grade Center improvements</w:t>
                            </w:r>
                            <w:r w:rsidRPr="003A5D1C">
                              <w:t xml:space="preserve"> – When multiple-attempt assessments are set to calculate using the first or last attempt, a new filter is available both in the Needs Grading workflow and the Grade Center to show or hide other non-counted attempts. </w:t>
                            </w:r>
                          </w:p>
                          <w:p w14:paraId="2184A063" w14:textId="48B63113" w:rsidR="00EC5D2D" w:rsidRDefault="00EC5D2D" w:rsidP="008B2850">
                            <w:pPr>
                              <w:pStyle w:val="BbBullets"/>
                              <w:numPr>
                                <w:ilvl w:val="0"/>
                                <w:numId w:val="0"/>
                              </w:numPr>
                              <w:ind w:left="288" w:hanging="288"/>
                            </w:pPr>
                          </w:p>
                          <w:p w14:paraId="10857FF8" w14:textId="6C8B0D4E" w:rsidR="00A52A16" w:rsidRDefault="00A52A16" w:rsidP="008B2850">
                            <w:pPr>
                              <w:pStyle w:val="BbBullets"/>
                              <w:numPr>
                                <w:ilvl w:val="0"/>
                                <w:numId w:val="0"/>
                              </w:numPr>
                              <w:ind w:left="288" w:hanging="288"/>
                            </w:pPr>
                          </w:p>
                          <w:p w14:paraId="2D8A5CBA" w14:textId="30141AEC" w:rsidR="00A52A16" w:rsidRDefault="00A52A16" w:rsidP="008B2850">
                            <w:pPr>
                              <w:pStyle w:val="BbBullets"/>
                              <w:numPr>
                                <w:ilvl w:val="0"/>
                                <w:numId w:val="0"/>
                              </w:numPr>
                              <w:ind w:left="288" w:hanging="288"/>
                            </w:pPr>
                          </w:p>
                          <w:p w14:paraId="0E5990ED" w14:textId="1D1988A0" w:rsidR="00A52A16" w:rsidRDefault="00A52A16" w:rsidP="008B2850">
                            <w:pPr>
                              <w:pStyle w:val="BbBullets"/>
                              <w:numPr>
                                <w:ilvl w:val="0"/>
                                <w:numId w:val="0"/>
                              </w:numPr>
                              <w:ind w:left="288" w:hanging="288"/>
                            </w:pPr>
                          </w:p>
                          <w:p w14:paraId="779B2243" w14:textId="157E50C4" w:rsidR="00A52A16" w:rsidRDefault="00A52A16" w:rsidP="008B2850">
                            <w:pPr>
                              <w:pStyle w:val="BbBullets"/>
                              <w:numPr>
                                <w:ilvl w:val="0"/>
                                <w:numId w:val="0"/>
                              </w:numPr>
                              <w:ind w:left="288" w:hanging="288"/>
                            </w:pPr>
                          </w:p>
                          <w:p w14:paraId="29ED1C63" w14:textId="0866C9C0" w:rsidR="00A52A16" w:rsidRDefault="00A52A16" w:rsidP="008B2850">
                            <w:pPr>
                              <w:pStyle w:val="BbBullets"/>
                              <w:numPr>
                                <w:ilvl w:val="0"/>
                                <w:numId w:val="0"/>
                              </w:numPr>
                              <w:ind w:left="288" w:hanging="288"/>
                            </w:pPr>
                          </w:p>
                          <w:p w14:paraId="6A567EAC" w14:textId="134687F8" w:rsidR="00A52A16" w:rsidRDefault="00A52A16" w:rsidP="008B2850">
                            <w:pPr>
                              <w:pStyle w:val="BbBullets"/>
                              <w:numPr>
                                <w:ilvl w:val="0"/>
                                <w:numId w:val="0"/>
                              </w:numPr>
                              <w:ind w:left="288" w:hanging="288"/>
                            </w:pPr>
                          </w:p>
                          <w:p w14:paraId="13DAF5C3" w14:textId="5212E3F3" w:rsidR="00A52A16" w:rsidRDefault="00A52A16" w:rsidP="008B2850">
                            <w:pPr>
                              <w:pStyle w:val="BbBullets"/>
                              <w:numPr>
                                <w:ilvl w:val="0"/>
                                <w:numId w:val="0"/>
                              </w:numPr>
                              <w:ind w:left="288" w:hanging="288"/>
                            </w:pPr>
                          </w:p>
                          <w:p w14:paraId="39BFBE44" w14:textId="0BF2FA24" w:rsidR="00A52A16" w:rsidRDefault="00A52A16" w:rsidP="008B2850">
                            <w:pPr>
                              <w:pStyle w:val="BbBullets"/>
                              <w:numPr>
                                <w:ilvl w:val="0"/>
                                <w:numId w:val="0"/>
                              </w:numPr>
                              <w:ind w:left="288" w:hanging="288"/>
                            </w:pPr>
                          </w:p>
                          <w:p w14:paraId="0372FCD7" w14:textId="6D5A7BB3" w:rsidR="00A52A16" w:rsidRDefault="00A52A16" w:rsidP="008B2850">
                            <w:pPr>
                              <w:pStyle w:val="BbBullets"/>
                              <w:numPr>
                                <w:ilvl w:val="0"/>
                                <w:numId w:val="0"/>
                              </w:numPr>
                              <w:ind w:left="288" w:hanging="288"/>
                            </w:pPr>
                          </w:p>
                          <w:p w14:paraId="434879B0" w14:textId="4E7131EC" w:rsidR="00A52A16" w:rsidRDefault="00A52A16" w:rsidP="008B2850">
                            <w:pPr>
                              <w:pStyle w:val="BbBullets"/>
                              <w:numPr>
                                <w:ilvl w:val="0"/>
                                <w:numId w:val="0"/>
                              </w:numPr>
                              <w:ind w:left="288" w:hanging="288"/>
                            </w:pPr>
                          </w:p>
                          <w:p w14:paraId="67951488" w14:textId="5D419187" w:rsidR="00A52A16" w:rsidRDefault="00A52A16" w:rsidP="008B2850">
                            <w:pPr>
                              <w:pStyle w:val="BbBullets"/>
                              <w:numPr>
                                <w:ilvl w:val="0"/>
                                <w:numId w:val="0"/>
                              </w:numPr>
                              <w:ind w:left="288" w:hanging="288"/>
                            </w:pPr>
                          </w:p>
                          <w:p w14:paraId="3778C601" w14:textId="2F50E5A9" w:rsidR="00A52A16" w:rsidRDefault="00A52A16" w:rsidP="008B2850">
                            <w:pPr>
                              <w:pStyle w:val="BbBullets"/>
                              <w:numPr>
                                <w:ilvl w:val="0"/>
                                <w:numId w:val="0"/>
                              </w:numPr>
                              <w:ind w:left="288" w:hanging="288"/>
                            </w:pPr>
                          </w:p>
                          <w:p w14:paraId="4D87614E" w14:textId="5DACD02A" w:rsidR="00A52A16" w:rsidRDefault="00A52A16" w:rsidP="008B2850">
                            <w:pPr>
                              <w:pStyle w:val="BbBullets"/>
                              <w:numPr>
                                <w:ilvl w:val="0"/>
                                <w:numId w:val="0"/>
                              </w:numPr>
                              <w:ind w:left="288" w:hanging="288"/>
                            </w:pPr>
                          </w:p>
                          <w:p w14:paraId="49BACB80" w14:textId="1E1DCB16" w:rsidR="00A52A16" w:rsidRDefault="00A52A16" w:rsidP="008B2850">
                            <w:pPr>
                              <w:pStyle w:val="BbBullets"/>
                              <w:numPr>
                                <w:ilvl w:val="0"/>
                                <w:numId w:val="0"/>
                              </w:numPr>
                              <w:ind w:left="288" w:hanging="288"/>
                            </w:pPr>
                          </w:p>
                          <w:p w14:paraId="7804DFCF" w14:textId="6E0AF9B7" w:rsidR="00A52A16" w:rsidRDefault="00A52A16" w:rsidP="008B2850">
                            <w:pPr>
                              <w:pStyle w:val="BbBullets"/>
                              <w:numPr>
                                <w:ilvl w:val="0"/>
                                <w:numId w:val="0"/>
                              </w:numPr>
                              <w:ind w:left="288" w:hanging="288"/>
                            </w:pPr>
                          </w:p>
                          <w:p w14:paraId="361AC283" w14:textId="3BA4FE1F" w:rsidR="00A52A16" w:rsidRDefault="00A52A16" w:rsidP="008B2850">
                            <w:pPr>
                              <w:pStyle w:val="BbBullets"/>
                              <w:numPr>
                                <w:ilvl w:val="0"/>
                                <w:numId w:val="0"/>
                              </w:numPr>
                              <w:ind w:left="288" w:hanging="288"/>
                            </w:pPr>
                          </w:p>
                          <w:p w14:paraId="43B5BFA2" w14:textId="2E85718F" w:rsidR="00A52A16" w:rsidRDefault="00A52A16" w:rsidP="008B2850">
                            <w:pPr>
                              <w:pStyle w:val="BbBullets"/>
                              <w:numPr>
                                <w:ilvl w:val="0"/>
                                <w:numId w:val="0"/>
                              </w:numPr>
                              <w:ind w:left="288" w:hanging="288"/>
                            </w:pPr>
                          </w:p>
                          <w:p w14:paraId="50624E45" w14:textId="6661864E" w:rsidR="00A52A16" w:rsidRDefault="00A52A16" w:rsidP="008B2850">
                            <w:pPr>
                              <w:pStyle w:val="BbBullets"/>
                              <w:numPr>
                                <w:ilvl w:val="0"/>
                                <w:numId w:val="0"/>
                              </w:numPr>
                              <w:ind w:left="288" w:hanging="288"/>
                            </w:pPr>
                          </w:p>
                          <w:p w14:paraId="466A44FD" w14:textId="75E571E7" w:rsidR="00A52A16" w:rsidRDefault="00A52A16" w:rsidP="008B2850">
                            <w:pPr>
                              <w:pStyle w:val="BbBullets"/>
                              <w:numPr>
                                <w:ilvl w:val="0"/>
                                <w:numId w:val="0"/>
                              </w:numPr>
                              <w:ind w:left="288" w:hanging="288"/>
                            </w:pPr>
                          </w:p>
                          <w:p w14:paraId="7E4F9C81" w14:textId="4F340F27" w:rsidR="00A52A16" w:rsidRDefault="00A52A16" w:rsidP="008B2850">
                            <w:pPr>
                              <w:pStyle w:val="BbBullets"/>
                              <w:numPr>
                                <w:ilvl w:val="0"/>
                                <w:numId w:val="0"/>
                              </w:numPr>
                              <w:ind w:left="288" w:hanging="288"/>
                            </w:pPr>
                          </w:p>
                          <w:p w14:paraId="1B36229D" w14:textId="77777777" w:rsidR="00A52A16" w:rsidRDefault="00A52A16" w:rsidP="008B2850">
                            <w:pPr>
                              <w:pStyle w:val="BbBullets"/>
                              <w:numPr>
                                <w:ilvl w:val="0"/>
                                <w:numId w:val="0"/>
                              </w:numPr>
                              <w:ind w:left="288" w:hanging="28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9FCF" id="_x0000_t202" coordsize="21600,21600" o:spt="202" path="m,l,21600r21600,l21600,xe">
                <v:stroke joinstyle="miter"/>
                <v:path gradientshapeok="t" o:connecttype="rect"/>
              </v:shapetype>
              <v:shape id="Text Box 3" o:spid="_x0000_s1029" type="#_x0000_t202" style="position:absolute;left:0;text-align:left;margin-left:38.5pt;margin-top:73.2pt;width:258.5pt;height:54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nRrwIAAKsFAAAOAAAAZHJzL2Uyb0RvYy54bWysVN9P2zAQfp+0/8Hye0kaWmgrUhSKOk1C&#10;gAYTz65j02iOz7PdJh3a/76z05SO7YVpL8n57vP57rsfF5dtrchWWFeBzunwJKVEaA5lpZ9z+vVx&#10;OZhQ4jzTJVOgRU53wtHL+ccPF42ZiQzWoEphCTrRbtaYnK69N7MkcXwtauZOwAiNRgm2Zh6P9jkp&#10;LWvQe62SLE3PkgZsaSxw4RxqrzsjnUf/Ugru76R0whOVU4zNx6+N31X4JvMLNnu2zKwrvg+D/UMU&#10;Nas0Pnpwdc08Ixtb/eGqrrgFB9KfcKgTkLLiIuaA2QzTN9k8rJkRMRckx5kDTe7/ueW323tLqjKn&#10;p5RoVmOJHkXryRW05DSw0xg3Q9CDQZhvUY1V7vUOlSHpVto6/DEdgnbkeXfgNjjjqDzNJtl0jCaO&#10;trPJeJKmkf3k9bqxzn8SUJMg5NRi8SKnbHvjPIaC0B4SXtOwrJSKBVT6NwUCO42IHdDdZjMMBcWA&#10;DEHF6rwsxudZcT6eDs6K8XAwGqaTQVGk2eB6WaRFOloupqOrnyFf9NnfTwInXe5R8jslglelvwiJ&#10;XEYKgiJ2sVgoS7YM+49xLrSP7MUIER1QErN4z8U9PuYR83vP5Y6R/mXQ/nC5rjTYyPebsMtvfciy&#10;wyMZR3kH0berNjZR1rfGCsoddoyFbuKc4csKq3rDnL9nFkcMOwHXhr/Dj1TQ5BT2EiVrsD/+pg94&#10;7Hy0UtLgyObUfd8wKyhRnzXOxHQ4GoUZj4cRFhYP9tiyOrboTb0ArMoQF5ThUQx4r3pRWqifcLsU&#10;4VU0Mc3x7Zz6Xlz4bpHgduKiKCIIp9owf6MfDA+uQ5FCzz62T8yafWN7bKRb6Iebzd70d4cNNzUU&#10;Gw+yis0feO5Y3fOPGyG25X57hZVzfI6o1x07/wUAAP//AwBQSwMEFAAGAAgAAAAhAEUDwGvcAAAA&#10;CwEAAA8AAABkcnMvZG93bnJldi54bWxMj8tOwzAQRfdI/IM1SOzomChtaYhTIRBbEOUhsXPjaRIR&#10;j6PYbcLfM6xgOWeu7qPczr5XJxpjF9jA9UKDIq6D67gx8Pb6eHUDKibLzvaBycA3RdhW52elLVyY&#10;+IVOu9QoMeFYWANtSkOBGOuWvI2LMBDL7xBGb5OcY4NutJOY+x4zrVfobceS0NqB7luqv3ZHb+D9&#10;6fD5kevn5sEvhynMGtlv0JjLi/nuFlSiOf2J4be+VIdKOu3DkV1UvYH1WqYk4fkqByWC5SYXsheS&#10;ZYKwKvH/huoHAAD//wMAUEsBAi0AFAAGAAgAAAAhALaDOJL+AAAA4QEAABMAAAAAAAAAAAAAAAAA&#10;AAAAAFtDb250ZW50X1R5cGVzXS54bWxQSwECLQAUAAYACAAAACEAOP0h/9YAAACUAQAACwAAAAAA&#10;AAAAAAAAAAAvAQAAX3JlbHMvLnJlbHNQSwECLQAUAAYACAAAACEAWCk50a8CAACrBQAADgAAAAAA&#10;AAAAAAAAAAAuAgAAZHJzL2Uyb0RvYy54bWxQSwECLQAUAAYACAAAACEARQPAa9wAAAALAQAADwAA&#10;AAAAAAAAAAAAAAAJBQAAZHJzL2Rvd25yZXYueG1sUEsFBgAAAAAEAAQA8wAAABIGAAAAAA==&#10;" filled="f" stroked="f">
                <v:textbox style="mso-next-textbox:#Text Box 4">
                  <w:txbxContent>
                    <w:p w14:paraId="2BC274A2" w14:textId="0D287699" w:rsidR="00EC5D2D" w:rsidRPr="003A5D1C" w:rsidRDefault="00EC5D2D" w:rsidP="00FE7762">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latest releases for the Original </w:t>
                      </w:r>
                      <w:r w:rsidR="00D31CED">
                        <w:rPr>
                          <w:rFonts w:ascii="SourceSansPro-Light" w:eastAsiaTheme="minorHAnsi" w:hAnsi="SourceSansPro-Light" w:cs="SourceSansPro-Light"/>
                          <w:color w:val="000000"/>
                          <w:szCs w:val="24"/>
                        </w:rPr>
                        <w:t xml:space="preserve">experience of </w:t>
                      </w:r>
                      <w:r w:rsidR="00D31CED" w:rsidRPr="003E199A">
                        <w:rPr>
                          <w:rFonts w:ascii="SourceSansPro-Light" w:eastAsiaTheme="minorHAnsi" w:hAnsi="SourceSansPro-Light" w:cs="SourceSansPro-Light"/>
                          <w:color w:val="000000"/>
                          <w:szCs w:val="24"/>
                        </w:rPr>
                        <w:t>Blackboard</w:t>
                      </w:r>
                      <w:r w:rsidR="00D31CED">
                        <w:rPr>
                          <w:rFonts w:ascii="SourceSansPro-Light" w:eastAsiaTheme="minorHAnsi" w:hAnsi="SourceSansPro-Light" w:cs="SourceSansPro-Light"/>
                          <w:color w:val="000000"/>
                          <w:szCs w:val="24"/>
                        </w:rPr>
                        <w:t xml:space="preserve"> Learn</w:t>
                      </w:r>
                      <w:r>
                        <w:rPr>
                          <w:rFonts w:ascii="SourceSansPro-Light" w:eastAsiaTheme="minorHAnsi" w:hAnsi="SourceSansPro-Light" w:cs="SourceSansPro-Light"/>
                          <w:color w:val="000000"/>
                          <w:szCs w:val="24"/>
                        </w:rPr>
                        <w:t xml:space="preserve"> include many new features </w:t>
                      </w:r>
                      <w:r w:rsidRPr="003A5D1C">
                        <w:rPr>
                          <w:rFonts w:ascii="SourceSansPro-Light" w:eastAsiaTheme="minorHAnsi" w:hAnsi="SourceSansPro-Light" w:cs="SourceSansPro-Light"/>
                          <w:color w:val="000000"/>
                          <w:szCs w:val="24"/>
                        </w:rPr>
                        <w:t>and enhancements that:</w:t>
                      </w:r>
                    </w:p>
                    <w:p w14:paraId="5E012C30" w14:textId="6F196101"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Save</w:t>
                      </w:r>
                      <w:r w:rsidR="0061326D">
                        <w:rPr>
                          <w:rFonts w:ascii="SourceSansPro-Light" w:eastAsiaTheme="minorHAnsi" w:hAnsi="SourceSansPro-Light" w:cs="SourceSansPro-Light"/>
                          <w:color w:val="000000"/>
                          <w:spacing w:val="-2"/>
                          <w:szCs w:val="24"/>
                        </w:rPr>
                        <w:t xml:space="preserve"> you</w:t>
                      </w:r>
                      <w:r w:rsidRPr="00EC5D2D">
                        <w:rPr>
                          <w:rFonts w:ascii="SourceSansPro-Light" w:eastAsiaTheme="minorHAnsi" w:hAnsi="SourceSansPro-Light" w:cs="SourceSansPro-Light"/>
                          <w:color w:val="000000"/>
                          <w:spacing w:val="-2"/>
                          <w:szCs w:val="24"/>
                        </w:rPr>
                        <w:t xml:space="preserve"> time by improving the efficiency and </w:t>
                      </w:r>
                      <w:r w:rsidRPr="00EC5D2D">
                        <w:rPr>
                          <w:rFonts w:ascii="SourceSansPro-Light" w:eastAsiaTheme="minorHAnsi" w:hAnsi="SourceSansPro-Light" w:cs="SourceSansPro-Light"/>
                          <w:color w:val="000000"/>
                          <w:spacing w:val="-2"/>
                          <w:szCs w:val="24"/>
                        </w:rPr>
                        <w:br/>
                        <w:t xml:space="preserve">ease of use of </w:t>
                      </w:r>
                      <w:r w:rsidR="0066427F">
                        <w:rPr>
                          <w:rFonts w:ascii="SourceSansPro-Light" w:eastAsiaTheme="minorHAnsi" w:hAnsi="SourceSansPro-Light" w:cs="SourceSansPro-Light"/>
                          <w:color w:val="000000"/>
                          <w:spacing w:val="-2"/>
                          <w:szCs w:val="24"/>
                        </w:rPr>
                        <w:t xml:space="preserve">completing </w:t>
                      </w:r>
                      <w:r w:rsidRPr="00EC5D2D">
                        <w:rPr>
                          <w:rFonts w:ascii="SourceSansPro-Light" w:eastAsiaTheme="minorHAnsi" w:hAnsi="SourceSansPro-Light" w:cs="SourceSansPro-Light"/>
                          <w:color w:val="000000"/>
                          <w:spacing w:val="-2"/>
                          <w:szCs w:val="24"/>
                        </w:rPr>
                        <w:t>your daily tasks</w:t>
                      </w:r>
                    </w:p>
                    <w:p w14:paraId="6E091642" w14:textId="53E3B98F"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Provide a m</w:t>
                      </w:r>
                      <w:r w:rsidR="0066427F">
                        <w:rPr>
                          <w:rFonts w:ascii="SourceSansPro-Light" w:eastAsiaTheme="minorHAnsi" w:hAnsi="SourceSansPro-Light" w:cs="SourceSansPro-Light"/>
                          <w:color w:val="000000"/>
                          <w:spacing w:val="-2"/>
                          <w:szCs w:val="24"/>
                        </w:rPr>
                        <w:t>uch</w:t>
                      </w:r>
                      <w:r w:rsidR="0061326D">
                        <w:rPr>
                          <w:rFonts w:ascii="SourceSansPro-Light" w:eastAsiaTheme="minorHAnsi" w:hAnsi="SourceSansPro-Light" w:cs="SourceSansPro-Light"/>
                          <w:color w:val="000000"/>
                          <w:spacing w:val="-2"/>
                          <w:szCs w:val="24"/>
                        </w:rPr>
                        <w:t xml:space="preserve"> </w:t>
                      </w:r>
                      <w:r w:rsidR="0066427F">
                        <w:rPr>
                          <w:rFonts w:ascii="SourceSansPro-Light" w:eastAsiaTheme="minorHAnsi" w:hAnsi="SourceSansPro-Light" w:cs="SourceSansPro-Light"/>
                          <w:color w:val="000000"/>
                          <w:spacing w:val="-2"/>
                          <w:szCs w:val="24"/>
                        </w:rPr>
                        <w:t xml:space="preserve">improved mobile experience </w:t>
                      </w:r>
                    </w:p>
                    <w:p w14:paraId="6DA7E699" w14:textId="3B96BFD2"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Improve the accessibility of both </w:t>
                      </w:r>
                      <w:r w:rsidR="007D0821">
                        <w:rPr>
                          <w:rFonts w:ascii="SourceSansPro-Light" w:eastAsiaTheme="minorHAnsi" w:hAnsi="SourceSansPro-Light" w:cs="SourceSansPro-Light"/>
                          <w:color w:val="000000"/>
                          <w:spacing w:val="-2"/>
                          <w:szCs w:val="24"/>
                        </w:rPr>
                        <w:t xml:space="preserve">your </w:t>
                      </w:r>
                      <w:r w:rsidRPr="00EC5D2D">
                        <w:rPr>
                          <w:rFonts w:ascii="SourceSansPro-Light" w:eastAsiaTheme="minorHAnsi" w:hAnsi="SourceSansPro-Light" w:cs="SourceSansPro-Light"/>
                          <w:color w:val="000000"/>
                          <w:spacing w:val="-2"/>
                          <w:szCs w:val="24"/>
                        </w:rPr>
                        <w:t xml:space="preserve">content </w:t>
                      </w:r>
                      <w:r w:rsidRPr="00EC5D2D">
                        <w:rPr>
                          <w:rFonts w:ascii="SourceSansPro-Light" w:eastAsiaTheme="minorHAnsi" w:hAnsi="SourceSansPro-Light" w:cs="SourceSansPro-Light"/>
                          <w:color w:val="000000"/>
                          <w:spacing w:val="-2"/>
                          <w:szCs w:val="24"/>
                        </w:rPr>
                        <w:br/>
                        <w:t>and Learn functionality</w:t>
                      </w:r>
                    </w:p>
                    <w:p w14:paraId="5D4668E7" w14:textId="77777777"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Simplify and enhance the assessment and </w:t>
                      </w:r>
                      <w:r w:rsidRPr="00EC5D2D">
                        <w:rPr>
                          <w:rFonts w:ascii="SourceSansPro-Light" w:eastAsiaTheme="minorHAnsi" w:hAnsi="SourceSansPro-Light" w:cs="SourceSansPro-Light"/>
                          <w:color w:val="000000"/>
                          <w:spacing w:val="-2"/>
                          <w:szCs w:val="24"/>
                        </w:rPr>
                        <w:br/>
                        <w:t>grading capabilities</w:t>
                      </w:r>
                    </w:p>
                    <w:p w14:paraId="7133405B" w14:textId="57209BC6" w:rsidR="00EC5D2D" w:rsidRPr="003A5D1C" w:rsidRDefault="00EC5D2D" w:rsidP="003A5D1C">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following new features and enhancements were made available </w:t>
                      </w:r>
                      <w:r w:rsidR="008B2850">
                        <w:rPr>
                          <w:rFonts w:ascii="SourceSansPro-Light" w:eastAsiaTheme="minorHAnsi" w:hAnsi="SourceSansPro-Light" w:cs="SourceSansPro-Light"/>
                          <w:color w:val="000000"/>
                          <w:szCs w:val="24"/>
                        </w:rPr>
                        <w:t xml:space="preserve">over the past year for </w:t>
                      </w:r>
                      <w:r w:rsidRPr="003A5D1C">
                        <w:rPr>
                          <w:rFonts w:ascii="SourceSansPro-Light" w:eastAsiaTheme="minorHAnsi" w:hAnsi="SourceSansPro-Light" w:cs="SourceSansPro-Light"/>
                          <w:color w:val="000000"/>
                          <w:szCs w:val="24"/>
                        </w:rPr>
                        <w:t xml:space="preserve">Learn. </w:t>
                      </w:r>
                    </w:p>
                    <w:p w14:paraId="5638C61D" w14:textId="77777777" w:rsidR="00EC5D2D" w:rsidRPr="003A5D1C" w:rsidRDefault="00EC5D2D" w:rsidP="00EC5D2D">
                      <w:pPr>
                        <w:pStyle w:val="BbSubhead"/>
                      </w:pPr>
                      <w:r w:rsidRPr="003A5D1C">
                        <w:t>Efficiency &amp; Ease of Use</w:t>
                      </w:r>
                    </w:p>
                    <w:p w14:paraId="64DC827B" w14:textId="6252834E" w:rsidR="004662F4" w:rsidRDefault="004662F4" w:rsidP="00902FEA">
                      <w:pPr>
                        <w:pStyle w:val="BbBullets"/>
                        <w:ind w:left="270" w:hanging="270"/>
                        <w:rPr>
                          <w:rStyle w:val="Style1"/>
                          <w:rFonts w:ascii="SourceSansPro-Light" w:hAnsi="SourceSansPro-Light"/>
                          <w:b w:val="0"/>
                          <w:color w:val="000000"/>
                        </w:rPr>
                      </w:pPr>
                      <w:r w:rsidRPr="00864179">
                        <w:rPr>
                          <w:rStyle w:val="Style1"/>
                        </w:rPr>
                        <w:t>Course availability status</w:t>
                      </w:r>
                      <w:r w:rsidRPr="004662F4">
                        <w:rPr>
                          <w:rStyle w:val="Style1"/>
                          <w:rFonts w:ascii="SourceSansPro-Light" w:hAnsi="SourceSansPro-Light"/>
                          <w:b w:val="0"/>
                          <w:color w:val="000000"/>
                        </w:rPr>
                        <w:t xml:space="preserve"> –</w:t>
                      </w:r>
                      <w:r>
                        <w:rPr>
                          <w:rStyle w:val="Style1"/>
                          <w:rFonts w:ascii="SourceSansPro-Light" w:hAnsi="SourceSansPro-Light"/>
                          <w:b w:val="0"/>
                          <w:color w:val="000000"/>
                        </w:rPr>
                        <w:t xml:space="preserve"> You </w:t>
                      </w:r>
                      <w:r w:rsidRPr="00772107">
                        <w:rPr>
                          <w:rStyle w:val="Style1"/>
                          <w:rFonts w:ascii="SourceSansPro-Light" w:hAnsi="SourceSansPro-Light"/>
                          <w:b w:val="0"/>
                          <w:color w:val="000000"/>
                        </w:rPr>
                        <w:t>can now easily see the</w:t>
                      </w:r>
                      <w:r w:rsidRPr="004662F4">
                        <w:rPr>
                          <w:rStyle w:val="Style1"/>
                          <w:rFonts w:ascii="SourceSansPro-Light" w:hAnsi="SourceSansPro-Light"/>
                          <w:b w:val="0"/>
                          <w:color w:val="000000"/>
                        </w:rPr>
                        <w:t xml:space="preserve"> availability of the course to students and quickly change the availability</w:t>
                      </w:r>
                      <w:r>
                        <w:rPr>
                          <w:rStyle w:val="Style1"/>
                          <w:rFonts w:ascii="SourceSansPro-Light" w:hAnsi="SourceSansPro-Light"/>
                          <w:b w:val="0"/>
                          <w:color w:val="000000"/>
                        </w:rPr>
                        <w:t xml:space="preserve"> </w:t>
                      </w:r>
                      <w:r w:rsidR="006050C3">
                        <w:rPr>
                          <w:rStyle w:val="Style1"/>
                          <w:rFonts w:ascii="SourceSansPro-Light" w:hAnsi="SourceSansPro-Light"/>
                          <w:b w:val="0"/>
                          <w:color w:val="000000"/>
                        </w:rPr>
                        <w:t>from the main course view</w:t>
                      </w:r>
                      <w:r w:rsidRPr="00772107">
                        <w:rPr>
                          <w:rStyle w:val="Style1"/>
                          <w:rFonts w:ascii="SourceSansPro-Light" w:hAnsi="SourceSansPro-Light"/>
                          <w:b w:val="0"/>
                          <w:color w:val="000000"/>
                        </w:rPr>
                        <w:t>.</w:t>
                      </w:r>
                    </w:p>
                    <w:p w14:paraId="0816206F" w14:textId="1598ED89" w:rsidR="006050C3" w:rsidRDefault="006050C3" w:rsidP="00902FEA">
                      <w:pPr>
                        <w:pStyle w:val="BbBullets"/>
                        <w:numPr>
                          <w:ilvl w:val="0"/>
                          <w:numId w:val="0"/>
                        </w:numPr>
                        <w:ind w:left="270" w:hanging="270"/>
                        <w:rPr>
                          <w:rStyle w:val="Style1"/>
                          <w:rFonts w:ascii="SourceSansPro-Light" w:hAnsi="SourceSansPro-Light"/>
                          <w:b w:val="0"/>
                          <w:color w:val="000000"/>
                        </w:rPr>
                      </w:pPr>
                      <w:r w:rsidRPr="006050C3">
                        <w:rPr>
                          <w:rStyle w:val="Style1"/>
                          <w:rFonts w:ascii="SourceSansPro-Light" w:hAnsi="SourceSansPro-Light"/>
                          <w:b w:val="0"/>
                          <w:noProof/>
                          <w:color w:val="000000"/>
                        </w:rPr>
                        <w:drawing>
                          <wp:inline distT="0" distB="0" distL="0" distR="0" wp14:anchorId="6BA62489" wp14:editId="5218E61D">
                            <wp:extent cx="3011606" cy="2010884"/>
                            <wp:effectExtent l="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11606" cy="2010884"/>
                                    </a:xfrm>
                                    <a:prstGeom prst="rect">
                                      <a:avLst/>
                                    </a:prstGeom>
                                    <a:noFill/>
                                    <a:ln>
                                      <a:noFill/>
                                    </a:ln>
                                  </pic:spPr>
                                </pic:pic>
                              </a:graphicData>
                            </a:graphic>
                          </wp:inline>
                        </w:drawing>
                      </w:r>
                    </w:p>
                    <w:p w14:paraId="106E141B" w14:textId="03A29F3F" w:rsidR="006050C3" w:rsidRDefault="006050C3" w:rsidP="00902FEA">
                      <w:pPr>
                        <w:pStyle w:val="BbBullets"/>
                        <w:ind w:left="270" w:hanging="270"/>
                      </w:pPr>
                      <w:r w:rsidRPr="006050C3">
                        <w:rPr>
                          <w:rStyle w:val="Style1"/>
                        </w:rPr>
                        <w:t>Disc</w:t>
                      </w:r>
                      <w:r>
                        <w:rPr>
                          <w:rStyle w:val="Style1"/>
                        </w:rPr>
                        <w:t xml:space="preserve">ussion board “replies to me” </w:t>
                      </w:r>
                      <w:r w:rsidR="00FE7762">
                        <w:t xml:space="preserve"> </w:t>
                      </w:r>
                      <w:r w:rsidR="00BB1905">
                        <w:t xml:space="preserve">Keeping up with large discussion board forums is easier with a new count and filter to quickly identify unread replies to your own posts. </w:t>
                      </w:r>
                    </w:p>
                    <w:p w14:paraId="4521FAFC" w14:textId="79494A2A" w:rsidR="006050C3" w:rsidRPr="00864179" w:rsidRDefault="006050C3" w:rsidP="003E199A">
                      <w:pPr>
                        <w:pStyle w:val="BbBullets"/>
                        <w:spacing w:before="0"/>
                        <w:ind w:left="274" w:hanging="274"/>
                      </w:pPr>
                      <w:r w:rsidRPr="00864179">
                        <w:rPr>
                          <w:rStyle w:val="Style1"/>
                        </w:rPr>
                        <w:t xml:space="preserve">Learning Tools Interoperability (LTI) </w:t>
                      </w:r>
                      <w:r w:rsidR="00136AF9" w:rsidRPr="00864179">
                        <w:rPr>
                          <w:rStyle w:val="Style1"/>
                        </w:rPr>
                        <w:t>deep linking</w:t>
                      </w:r>
                      <w:r w:rsidR="00136AF9">
                        <w:t xml:space="preserve"> </w:t>
                      </w:r>
                      <w:r w:rsidR="0061326D">
                        <w:t xml:space="preserve">– </w:t>
                      </w:r>
                      <w:r w:rsidR="00EC4FF6">
                        <w:t xml:space="preserve">You will have a </w:t>
                      </w:r>
                      <w:r w:rsidR="00EC4FF6" w:rsidRPr="00731760">
                        <w:t>more seamless experience when linking or integrating with</w:t>
                      </w:r>
                      <w:r w:rsidR="00EC4FF6">
                        <w:t xml:space="preserve"> </w:t>
                      </w:r>
                      <w:r>
                        <w:t xml:space="preserve">tool providers who also support this standard. </w:t>
                      </w:r>
                      <w:r w:rsidR="00AD72CF">
                        <w:t xml:space="preserve">You </w:t>
                      </w:r>
                      <w:r>
                        <w:t xml:space="preserve">can </w:t>
                      </w:r>
                      <w:r w:rsidR="00EC4FF6">
                        <w:t xml:space="preserve">now </w:t>
                      </w:r>
                      <w:r>
                        <w:t>create links to specific resources without knowing and specifying resource IDs. Instead,</w:t>
                      </w:r>
                      <w:r w:rsidR="00136AF9">
                        <w:t xml:space="preserve"> you</w:t>
                      </w:r>
                      <w:r>
                        <w:t xml:space="preserve"> </w:t>
                      </w:r>
                      <w:r w:rsidR="00AD72CF">
                        <w:t xml:space="preserve">simply </w:t>
                      </w:r>
                      <w:r>
                        <w:t xml:space="preserve">launch into the tool provider’s user experience, select resources to add to </w:t>
                      </w:r>
                      <w:r w:rsidR="00AD72CF">
                        <w:t>your</w:t>
                      </w:r>
                      <w:r>
                        <w:t xml:space="preserve"> course, and the individual links are created in the correct place in </w:t>
                      </w:r>
                      <w:r w:rsidR="00F9198C">
                        <w:t>your</w:t>
                      </w:r>
                      <w:r>
                        <w:t xml:space="preserve"> course. Students clicking the links will be taken directly to the</w:t>
                      </w:r>
                      <w:r w:rsidR="00136AF9">
                        <w:t xml:space="preserve"> </w:t>
                      </w:r>
                      <w:r>
                        <w:t>specific resource rather than to a generic</w:t>
                      </w:r>
                      <w:r w:rsidR="00136AF9">
                        <w:t xml:space="preserve"> </w:t>
                      </w:r>
                      <w:r>
                        <w:t>tool page for the tool provider.</w:t>
                      </w:r>
                    </w:p>
                    <w:p w14:paraId="5B152578" w14:textId="2C95BCF3" w:rsidR="00EC5D2D" w:rsidRPr="003A5D1C" w:rsidRDefault="00EC5D2D" w:rsidP="00902FEA">
                      <w:pPr>
                        <w:pStyle w:val="BbBullets"/>
                        <w:ind w:left="270" w:hanging="270"/>
                      </w:pPr>
                      <w:r w:rsidRPr="00B02D0D">
                        <w:rPr>
                          <w:rStyle w:val="Style1"/>
                        </w:rPr>
                        <w:t>Drag and drop files</w:t>
                      </w:r>
                      <w:r w:rsidRPr="003A5D1C">
                        <w:t xml:space="preserve"> –</w:t>
                      </w:r>
                      <w:r w:rsidRPr="003A5D1C">
                        <w:rPr>
                          <w:spacing w:val="5"/>
                        </w:rPr>
                        <w:t xml:space="preserve"> </w:t>
                      </w:r>
                      <w:r w:rsidRPr="003A5D1C">
                        <w:t xml:space="preserve">You can now quickly and easily drag and drop files from your desktop to the “hot spot” in the Attach Files area to upload them. Students can also drag and drop files to upload when they submit assignments. </w:t>
                      </w:r>
                    </w:p>
                    <w:p w14:paraId="554B4BC0" w14:textId="77777777" w:rsidR="00EC5D2D" w:rsidRPr="003A5D1C" w:rsidRDefault="00EC5D2D" w:rsidP="00902FEA">
                      <w:pPr>
                        <w:pStyle w:val="BbBullets"/>
                        <w:ind w:left="270" w:hanging="270"/>
                      </w:pPr>
                      <w:r w:rsidRPr="00B02D0D">
                        <w:rPr>
                          <w:rStyle w:val="Style1"/>
                        </w:rPr>
                        <w:t>Dropbox integration</w:t>
                      </w:r>
                      <w:r w:rsidRPr="003A5D1C">
                        <w:t xml:space="preserve"> </w:t>
                      </w:r>
                      <w:bookmarkStart w:id="3" w:name="_Hlk498760728"/>
                      <w:r w:rsidRPr="003A5D1C">
                        <w:t>–</w:t>
                      </w:r>
                      <w:bookmarkEnd w:id="3"/>
                      <w:r w:rsidRPr="003A5D1C">
                        <w:rPr>
                          <w:spacing w:val="5"/>
                        </w:rPr>
                        <w:t xml:space="preserve"> Using this new cloud service integration, you and your students can link to your Dropbox content directly from Learn using the mashup menu found in most content creation workflows. </w:t>
                      </w:r>
                    </w:p>
                    <w:p w14:paraId="44A5F8D0" w14:textId="77777777" w:rsidR="00EC5D2D" w:rsidRPr="003A5D1C" w:rsidRDefault="00EC5D2D" w:rsidP="00902FEA">
                      <w:pPr>
                        <w:pStyle w:val="BbBullets"/>
                        <w:spacing w:after="144"/>
                        <w:ind w:left="270" w:hanging="270"/>
                      </w:pPr>
                      <w:r w:rsidRPr="00B02D0D">
                        <w:rPr>
                          <w:rStyle w:val="Style1"/>
                        </w:rPr>
                        <w:t>Course activity report enhancement</w:t>
                      </w:r>
                      <w:r w:rsidRPr="003A5D1C">
                        <w:t xml:space="preserve"> –</w:t>
                      </w:r>
                      <w:r w:rsidRPr="003A5D1C">
                        <w:rPr>
                          <w:spacing w:val="5"/>
                        </w:rPr>
                        <w:t xml:space="preserve"> </w:t>
                      </w:r>
                      <w:r w:rsidRPr="003A5D1C">
                        <w:rPr>
                          <w:spacing w:val="-5"/>
                        </w:rPr>
                        <w:t xml:space="preserve">To help simplify the management of large enrollment courses, this report can now be filtered to break down the calculations of student activity by course groups. </w:t>
                      </w:r>
                    </w:p>
                    <w:p w14:paraId="7B539229" w14:textId="77777777" w:rsidR="00EC5D2D" w:rsidRPr="00EC5D2D" w:rsidRDefault="00EC5D2D" w:rsidP="00EC5D2D">
                      <w:pPr>
                        <w:pStyle w:val="BbSubhead"/>
                        <w:rPr>
                          <w:sz w:val="28"/>
                        </w:rPr>
                      </w:pPr>
                      <w:r w:rsidRPr="00EC5D2D">
                        <w:rPr>
                          <w:sz w:val="28"/>
                        </w:rPr>
                        <w:t xml:space="preserve">User Experience (Mobility &amp; Accessibility) </w:t>
                      </w:r>
                    </w:p>
                    <w:p w14:paraId="501B3384" w14:textId="74402DDF" w:rsidR="00EC5D2D" w:rsidRDefault="00864179" w:rsidP="00902FEA">
                      <w:pPr>
                        <w:pStyle w:val="BbBullets"/>
                        <w:ind w:left="270" w:hanging="270"/>
                      </w:pPr>
                      <w:r>
                        <w:rPr>
                          <w:rStyle w:val="Style1"/>
                        </w:rPr>
                        <w:t>I</w:t>
                      </w:r>
                      <w:r w:rsidR="00EC5D2D" w:rsidRPr="00B02D0D">
                        <w:rPr>
                          <w:rStyle w:val="Style1"/>
                        </w:rPr>
                        <w:t>mproved mobile experience</w:t>
                      </w:r>
                      <w:r w:rsidR="00EC5D2D" w:rsidRPr="003A5D1C">
                        <w:t xml:space="preserve"> –</w:t>
                      </w:r>
                      <w:r w:rsidR="0061326D">
                        <w:t xml:space="preserve"> </w:t>
                      </w:r>
                      <w:r w:rsidR="00491E1B">
                        <w:t xml:space="preserve">Each release </w:t>
                      </w:r>
                      <w:r w:rsidR="00491E1B" w:rsidRPr="00491E1B">
                        <w:t xml:space="preserve">further expands the areas of </w:t>
                      </w:r>
                      <w:r w:rsidR="00491E1B">
                        <w:t>Learn optimized</w:t>
                      </w:r>
                      <w:r w:rsidR="00491E1B" w:rsidRPr="00491E1B">
                        <w:t xml:space="preserve"> for use on mobile devices </w:t>
                      </w:r>
                      <w:r w:rsidR="00491E1B">
                        <w:t xml:space="preserve">(if your institution is </w:t>
                      </w:r>
                      <w:r w:rsidR="00491E1B" w:rsidRPr="00491E1B">
                        <w:t>using the Learn 2016 theme</w:t>
                      </w:r>
                      <w:r w:rsidR="00491E1B">
                        <w:t>),</w:t>
                      </w:r>
                      <w:r w:rsidR="00EC5D2D" w:rsidRPr="003A5D1C">
                        <w:t xml:space="preserve"> providing a much improved</w:t>
                      </w:r>
                      <w:r w:rsidR="00491E1B">
                        <w:t xml:space="preserve"> and</w:t>
                      </w:r>
                      <w:r w:rsidR="00EC5D2D" w:rsidRPr="003A5D1C">
                        <w:t xml:space="preserve"> more enjoyable mobile experience. </w:t>
                      </w:r>
                      <w:r w:rsidR="00E71A72">
                        <w:t>Most recently, system and course level navigation, blogs</w:t>
                      </w:r>
                      <w:r w:rsidR="00AD72CF">
                        <w:t>,</w:t>
                      </w:r>
                      <w:r w:rsidR="00E71A72">
                        <w:t xml:space="preserve"> and journals were optimized for mobile devices.</w:t>
                      </w:r>
                    </w:p>
                    <w:p w14:paraId="5D2CA8CA" w14:textId="77777777" w:rsidR="00383709" w:rsidRPr="003A5D1C" w:rsidRDefault="00383709" w:rsidP="00902FEA">
                      <w:pPr>
                        <w:pStyle w:val="BbBullets"/>
                        <w:numPr>
                          <w:ilvl w:val="0"/>
                          <w:numId w:val="0"/>
                        </w:numPr>
                        <w:ind w:left="270" w:hanging="270"/>
                      </w:pPr>
                    </w:p>
                    <w:p w14:paraId="3FF107D6" w14:textId="7F7AEBDB" w:rsidR="00E71A72" w:rsidRDefault="00E71A72" w:rsidP="00902FEA">
                      <w:pPr>
                        <w:pStyle w:val="BbBullets"/>
                        <w:ind w:left="270" w:hanging="270"/>
                        <w:rPr>
                          <w:rStyle w:val="Style1"/>
                          <w:rFonts w:ascii="SourceSansPro-Light" w:hAnsi="SourceSansPro-Light"/>
                          <w:b w:val="0"/>
                          <w:color w:val="000000"/>
                        </w:rPr>
                      </w:pPr>
                      <w:r w:rsidRPr="00864179">
                        <w:rPr>
                          <w:rStyle w:val="Style1"/>
                        </w:rPr>
                        <w:t>Chemistry notation support</w:t>
                      </w:r>
                      <w:r w:rsidRPr="00772107">
                        <w:rPr>
                          <w:rStyle w:val="Style1"/>
                          <w:rFonts w:ascii="SourceSansPro-Light" w:hAnsi="SourceSansPro-Light"/>
                          <w:b w:val="0"/>
                          <w:color w:val="000000"/>
                        </w:rPr>
                        <w:t xml:space="preserve"> – </w:t>
                      </w:r>
                      <w:r>
                        <w:rPr>
                          <w:rStyle w:val="Style1"/>
                          <w:rFonts w:ascii="SourceSansPro-Light" w:hAnsi="SourceSansPro-Light"/>
                          <w:b w:val="0"/>
                          <w:color w:val="000000"/>
                        </w:rPr>
                        <w:t>Chemistry tools</w:t>
                      </w:r>
                      <w:r w:rsidRPr="00E71A72">
                        <w:rPr>
                          <w:rStyle w:val="Style1"/>
                          <w:rFonts w:ascii="SourceSansPro-Light" w:hAnsi="SourceSansPro-Light"/>
                          <w:b w:val="0"/>
                          <w:color w:val="000000"/>
                        </w:rPr>
                        <w:t>, like an embedded periodic table of elements</w:t>
                      </w:r>
                      <w:r w:rsidR="004662F4">
                        <w:rPr>
                          <w:rStyle w:val="Style1"/>
                          <w:rFonts w:ascii="SourceSansPro-Light" w:hAnsi="SourceSansPro-Light"/>
                          <w:b w:val="0"/>
                          <w:color w:val="000000"/>
                        </w:rPr>
                        <w:t>,</w:t>
                      </w:r>
                      <w:r w:rsidRPr="00E71A72">
                        <w:rPr>
                          <w:rStyle w:val="Style1"/>
                          <w:rFonts w:ascii="SourceSansPro-Light" w:hAnsi="SourceSansPro-Light"/>
                          <w:b w:val="0"/>
                          <w:color w:val="000000"/>
                        </w:rPr>
                        <w:t xml:space="preserve"> </w:t>
                      </w:r>
                      <w:r>
                        <w:rPr>
                          <w:rStyle w:val="Style1"/>
                          <w:rFonts w:ascii="SourceSansPro-Light" w:hAnsi="SourceSansPro-Light"/>
                          <w:b w:val="0"/>
                          <w:color w:val="000000"/>
                        </w:rPr>
                        <w:t>are now included in t</w:t>
                      </w:r>
                      <w:r w:rsidRPr="00772107">
                        <w:rPr>
                          <w:rStyle w:val="Style1"/>
                          <w:rFonts w:ascii="SourceSansPro-Light" w:hAnsi="SourceSansPro-Light"/>
                          <w:b w:val="0"/>
                          <w:color w:val="000000"/>
                        </w:rPr>
                        <w:t>he math editor found in the Content Editor</w:t>
                      </w:r>
                      <w:r w:rsidRPr="00E71A72">
                        <w:rPr>
                          <w:rStyle w:val="Style1"/>
                          <w:rFonts w:ascii="SourceSansPro-Light" w:hAnsi="SourceSansPro-Light"/>
                          <w:b w:val="0"/>
                          <w:color w:val="000000"/>
                        </w:rPr>
                        <w:t>.</w:t>
                      </w:r>
                    </w:p>
                    <w:p w14:paraId="38AC123E" w14:textId="50ABD44C" w:rsidR="004662F4" w:rsidRPr="00864179" w:rsidRDefault="004662F4" w:rsidP="00902FEA">
                      <w:pPr>
                        <w:pStyle w:val="BbBullets"/>
                        <w:ind w:left="270" w:hanging="270"/>
                        <w:rPr>
                          <w:rStyle w:val="Style1"/>
                          <w:rFonts w:ascii="SourceSansPro-Light" w:hAnsi="SourceSansPro-Light"/>
                          <w:b w:val="0"/>
                          <w:i/>
                          <w:color w:val="000000"/>
                        </w:rPr>
                      </w:pPr>
                      <w:r w:rsidRPr="00491E1B">
                        <w:rPr>
                          <w:rStyle w:val="Style1"/>
                        </w:rPr>
                        <w:t xml:space="preserve">Collaborate </w:t>
                      </w:r>
                      <w:r w:rsidR="0057783A">
                        <w:rPr>
                          <w:rStyle w:val="Style1"/>
                        </w:rPr>
                        <w:t>sessions</w:t>
                      </w:r>
                      <w:r w:rsidRPr="00491E1B">
                        <w:rPr>
                          <w:rStyle w:val="Style1"/>
                        </w:rPr>
                        <w:t xml:space="preserve"> for groups</w:t>
                      </w:r>
                      <w:r w:rsidR="0057783A">
                        <w:rPr>
                          <w:rStyle w:val="Style1"/>
                          <w:rFonts w:ascii="SourceSansPro-Light" w:hAnsi="SourceSansPro-Light"/>
                          <w:b w:val="0"/>
                          <w:color w:val="000000"/>
                        </w:rPr>
                        <w:t xml:space="preserve"> – </w:t>
                      </w:r>
                      <w:r w:rsidR="00E12F85">
                        <w:rPr>
                          <w:rStyle w:val="Style1"/>
                          <w:rFonts w:ascii="SourceSansPro-Light" w:hAnsi="SourceSansPro-Light"/>
                          <w:b w:val="0"/>
                          <w:color w:val="000000"/>
                        </w:rPr>
                        <w:t xml:space="preserve">Enable </w:t>
                      </w:r>
                      <w:r w:rsidR="00E12F85" w:rsidRPr="00772107">
                        <w:rPr>
                          <w:rStyle w:val="Style1"/>
                          <w:rFonts w:ascii="SourceSansPro-Light" w:hAnsi="SourceSansPro-Light"/>
                          <w:b w:val="0"/>
                          <w:color w:val="000000"/>
                        </w:rPr>
                        <w:t xml:space="preserve">real-time, </w:t>
                      </w:r>
                      <w:r w:rsidR="00E12F85" w:rsidRPr="004662F4">
                        <w:rPr>
                          <w:rStyle w:val="Style1"/>
                          <w:rFonts w:ascii="SourceSansPro-Light" w:hAnsi="SourceSansPro-Light"/>
                          <w:b w:val="0"/>
                          <w:color w:val="000000"/>
                        </w:rPr>
                        <w:t>face-to-face web conferencing</w:t>
                      </w:r>
                      <w:r w:rsidR="00E12F85" w:rsidRPr="00772107" w:rsidDel="00E12F85">
                        <w:rPr>
                          <w:rStyle w:val="Style1"/>
                          <w:rFonts w:ascii="SourceSansPro-Light" w:hAnsi="SourceSansPro-Light"/>
                          <w:b w:val="0"/>
                          <w:color w:val="000000"/>
                        </w:rPr>
                        <w:t xml:space="preserve"> </w:t>
                      </w:r>
                      <w:r>
                        <w:rPr>
                          <w:rStyle w:val="Style1"/>
                          <w:rFonts w:ascii="SourceSansPro-Light" w:hAnsi="SourceSansPro-Light"/>
                          <w:b w:val="0"/>
                          <w:color w:val="000000"/>
                        </w:rPr>
                        <w:t>among your student</w:t>
                      </w:r>
                      <w:r w:rsidR="00491E1B">
                        <w:rPr>
                          <w:rStyle w:val="Style1"/>
                          <w:rFonts w:ascii="SourceSansPro-Light" w:hAnsi="SourceSansPro-Light"/>
                          <w:b w:val="0"/>
                          <w:color w:val="000000"/>
                        </w:rPr>
                        <w:t>s</w:t>
                      </w:r>
                      <w:r w:rsidRPr="00772107">
                        <w:rPr>
                          <w:rStyle w:val="Style1"/>
                          <w:rFonts w:ascii="SourceSansPro-Light" w:hAnsi="SourceSansPro-Light"/>
                          <w:b w:val="0"/>
                          <w:color w:val="000000"/>
                        </w:rPr>
                        <w:t xml:space="preserve"> by ad</w:t>
                      </w:r>
                      <w:r w:rsidRPr="004662F4">
                        <w:rPr>
                          <w:rStyle w:val="Style1"/>
                          <w:rFonts w:ascii="SourceSansPro-Light" w:hAnsi="SourceSansPro-Light"/>
                          <w:b w:val="0"/>
                          <w:color w:val="000000"/>
                        </w:rPr>
                        <w:t xml:space="preserve">ding </w:t>
                      </w:r>
                      <w:r w:rsidRPr="00456A30">
                        <w:rPr>
                          <w:rStyle w:val="Style1"/>
                          <w:rFonts w:ascii="SourceSansPro-Light" w:hAnsi="SourceSansPro-Light"/>
                          <w:b w:val="0"/>
                          <w:color w:val="000000"/>
                        </w:rPr>
                        <w:t>Collaborate</w:t>
                      </w:r>
                      <w:r w:rsidR="0057783A">
                        <w:rPr>
                          <w:rStyle w:val="Style1"/>
                          <w:rFonts w:ascii="SourceSansPro-Light" w:hAnsi="SourceSansPro-Light"/>
                          <w:b w:val="0"/>
                          <w:color w:val="000000"/>
                        </w:rPr>
                        <w:t xml:space="preserve"> </w:t>
                      </w:r>
                      <w:r>
                        <w:rPr>
                          <w:rStyle w:val="Style1"/>
                          <w:rFonts w:ascii="SourceSansPro-Light" w:hAnsi="SourceSansPro-Light"/>
                          <w:b w:val="0"/>
                          <w:color w:val="000000"/>
                        </w:rPr>
                        <w:t>sessions to Group pages</w:t>
                      </w:r>
                      <w:r w:rsidR="00E12F85">
                        <w:rPr>
                          <w:rStyle w:val="Style1"/>
                          <w:rFonts w:ascii="SourceSansPro-Light" w:hAnsi="SourceSansPro-Light"/>
                          <w:b w:val="0"/>
                          <w:color w:val="000000"/>
                        </w:rPr>
                        <w:t>.</w:t>
                      </w:r>
                      <w:r w:rsidRPr="004662F4">
                        <w:rPr>
                          <w:rStyle w:val="Style1"/>
                          <w:rFonts w:ascii="SourceSansPro-Light" w:hAnsi="SourceSansPro-Light"/>
                          <w:b w:val="0"/>
                          <w:color w:val="000000"/>
                        </w:rPr>
                        <w:t xml:space="preserve"> </w:t>
                      </w:r>
                      <w:r w:rsidRPr="00864179">
                        <w:rPr>
                          <w:rStyle w:val="Style1"/>
                          <w:rFonts w:ascii="SourceSansPro-Light" w:hAnsi="SourceSansPro-Light"/>
                          <w:b w:val="0"/>
                          <w:i/>
                          <w:color w:val="000000"/>
                        </w:rPr>
                        <w:t xml:space="preserve">Blackboard Collaborate license is required. </w:t>
                      </w:r>
                    </w:p>
                    <w:p w14:paraId="6AEB91C2" w14:textId="3C7AABF9" w:rsidR="004662F4" w:rsidRPr="00864179" w:rsidRDefault="00EC5D2D" w:rsidP="00902FEA">
                      <w:pPr>
                        <w:pStyle w:val="BbBullets"/>
                        <w:ind w:left="270" w:hanging="270"/>
                        <w:rPr>
                          <w:rStyle w:val="Style1"/>
                          <w:rFonts w:ascii="SourceSansPro-Light" w:hAnsi="SourceSansPro-Light"/>
                          <w:b w:val="0"/>
                          <w:color w:val="000000"/>
                        </w:rPr>
                      </w:pPr>
                      <w:r w:rsidRPr="00B02D0D">
                        <w:rPr>
                          <w:rStyle w:val="Style1"/>
                        </w:rPr>
                        <w:t>Blackboard All</w:t>
                      </w:r>
                      <w:r w:rsidR="00E12F85">
                        <w:rPr>
                          <w:rStyle w:val="Style1"/>
                        </w:rPr>
                        <w:t>y integration</w:t>
                      </w:r>
                      <w:r w:rsidRPr="00772107">
                        <w:rPr>
                          <w:color w:val="F07136"/>
                        </w:rPr>
                        <w:t xml:space="preserve"> </w:t>
                      </w:r>
                      <w:r w:rsidR="006050C3" w:rsidRPr="00864179">
                        <w:rPr>
                          <w:color w:val="auto"/>
                          <w:spacing w:val="-5"/>
                        </w:rPr>
                        <w:t xml:space="preserve">– </w:t>
                      </w:r>
                      <w:r w:rsidRPr="003A5D1C">
                        <w:t xml:space="preserve">Greatly improve the accessibility of your content with this new service for Learn. Ally provides an accessibility score for your content and suggests ways to improve the accessibility of materials. Ally also automatically generates alternative versions of your files, such as accessible HTML, digital braille, and audio format files. </w:t>
                      </w:r>
                      <w:r w:rsidR="008B2850" w:rsidRPr="00864179">
                        <w:rPr>
                          <w:rStyle w:val="Style1"/>
                          <w:rFonts w:ascii="SourceSansPro-Light" w:hAnsi="SourceSansPro-Light"/>
                          <w:b w:val="0"/>
                          <w:i/>
                          <w:color w:val="000000"/>
                        </w:rPr>
                        <w:t xml:space="preserve">Blackboard </w:t>
                      </w:r>
                      <w:r w:rsidR="008B2850">
                        <w:rPr>
                          <w:rStyle w:val="Style1"/>
                          <w:rFonts w:ascii="SourceSansPro-Light" w:hAnsi="SourceSansPro-Light"/>
                          <w:b w:val="0"/>
                          <w:i/>
                          <w:color w:val="000000"/>
                        </w:rPr>
                        <w:t>Ally</w:t>
                      </w:r>
                      <w:r w:rsidR="008B2850" w:rsidRPr="00864179">
                        <w:rPr>
                          <w:rStyle w:val="Style1"/>
                          <w:rFonts w:ascii="SourceSansPro-Light" w:hAnsi="SourceSansPro-Light"/>
                          <w:b w:val="0"/>
                          <w:i/>
                          <w:color w:val="000000"/>
                        </w:rPr>
                        <w:t xml:space="preserve"> license is required.</w:t>
                      </w:r>
                    </w:p>
                    <w:p w14:paraId="57D923CB" w14:textId="5C0C9E57" w:rsidR="00EC5D2D" w:rsidRDefault="00EC5D2D" w:rsidP="00902FEA">
                      <w:pPr>
                        <w:pStyle w:val="BbBullets"/>
                        <w:ind w:left="270" w:hanging="270"/>
                      </w:pPr>
                      <w:r w:rsidRPr="00B02D0D">
                        <w:rPr>
                          <w:rStyle w:val="Style1"/>
                        </w:rPr>
                        <w:t>Additional accessibility enhancements</w:t>
                      </w:r>
                      <w:r w:rsidR="00E71A72">
                        <w:rPr>
                          <w:rStyle w:val="Style1"/>
                        </w:rPr>
                        <w:t xml:space="preserve"> </w:t>
                      </w:r>
                      <w:r w:rsidR="00E71A72">
                        <w:t>To improve accessibility, ARIA landmarks have been incorporated in the course menu and the content area to better define the page structure and assist users with screen readers in navigating page elements</w:t>
                      </w:r>
                      <w:r w:rsidR="008B2850">
                        <w:t>.</w:t>
                      </w:r>
                      <w:r w:rsidR="00E71A72">
                        <w:t xml:space="preserve"> </w:t>
                      </w:r>
                    </w:p>
                    <w:p w14:paraId="403EFED5" w14:textId="6B043A64" w:rsidR="00EC5D2D" w:rsidRPr="003A5D1C" w:rsidRDefault="00EC5D2D" w:rsidP="00902FEA">
                      <w:pPr>
                        <w:pStyle w:val="BbSubhead"/>
                        <w:ind w:left="270" w:hanging="270"/>
                      </w:pPr>
                      <w:r w:rsidRPr="003A5D1C">
                        <w:t xml:space="preserve">Assessment &amp; Grading </w:t>
                      </w:r>
                    </w:p>
                    <w:p w14:paraId="48464AC8" w14:textId="77777777" w:rsidR="0057783A" w:rsidRPr="0057783A" w:rsidRDefault="00254996" w:rsidP="00902FEA">
                      <w:pPr>
                        <w:pStyle w:val="BbBullets"/>
                        <w:ind w:left="270" w:hanging="270"/>
                        <w:rPr>
                          <w:rStyle w:val="Style1"/>
                          <w:rFonts w:ascii="SourceSansPro-Light" w:hAnsi="SourceSansPro-Light"/>
                          <w:b w:val="0"/>
                          <w:color w:val="000000"/>
                        </w:rPr>
                      </w:pPr>
                      <w:r w:rsidRPr="00254996">
                        <w:rPr>
                          <w:rStyle w:val="Style1"/>
                        </w:rPr>
                        <w:t>De</w:t>
                      </w:r>
                      <w:r w:rsidR="0057783A">
                        <w:rPr>
                          <w:rStyle w:val="Style1"/>
                        </w:rPr>
                        <w:t>lete multiple gradebook columns</w:t>
                      </w:r>
                    </w:p>
                    <w:p w14:paraId="36674161" w14:textId="0307409C" w:rsidR="0073092D" w:rsidRPr="003E199A" w:rsidRDefault="00254996" w:rsidP="0057783A">
                      <w:pPr>
                        <w:pStyle w:val="BbBullets"/>
                        <w:numPr>
                          <w:ilvl w:val="0"/>
                          <w:numId w:val="0"/>
                        </w:numPr>
                        <w:ind w:left="270"/>
                        <w:rPr>
                          <w:rStyle w:val="Style1"/>
                          <w:rFonts w:ascii="SourceSansPro-Light" w:hAnsi="SourceSansPro-Light"/>
                          <w:b w:val="0"/>
                          <w:color w:val="000000"/>
                        </w:rPr>
                      </w:pPr>
                      <w:r w:rsidRPr="00254996">
                        <w:t>The #1 requested feature voted by clients on the Community Site, you can now delete multiple gradebook columns at once making managing the gradebook even easier.</w:t>
                      </w:r>
                    </w:p>
                    <w:p w14:paraId="7118CC84" w14:textId="28A3FE80" w:rsidR="001E3B8E" w:rsidRPr="001E3B8E" w:rsidRDefault="001E3B8E" w:rsidP="00902FEA">
                      <w:pPr>
                        <w:pStyle w:val="BbBullets"/>
                        <w:ind w:left="270" w:hanging="270"/>
                        <w:rPr>
                          <w:rStyle w:val="Style1"/>
                          <w:rFonts w:ascii="SourceSansPro-Light" w:hAnsi="SourceSansPro-Light"/>
                          <w:b w:val="0"/>
                          <w:color w:val="000000"/>
                        </w:rPr>
                      </w:pPr>
                      <w:r w:rsidRPr="001E3B8E">
                        <w:rPr>
                          <w:rStyle w:val="Style1"/>
                        </w:rPr>
                        <w:t xml:space="preserve">Improved grading with rubrics </w:t>
                      </w:r>
                      <w:r w:rsidRPr="001E3B8E">
                        <w:t>- You can now save feedback and the content will remain saved when changing the rubric's view from in-line to full screen.</w:t>
                      </w:r>
                    </w:p>
                    <w:p w14:paraId="6D989480" w14:textId="15BC3A64" w:rsidR="00254996" w:rsidRPr="00254996" w:rsidRDefault="00254996" w:rsidP="00902FEA">
                      <w:pPr>
                        <w:pStyle w:val="BbBullets"/>
                        <w:ind w:left="270" w:hanging="270"/>
                      </w:pPr>
                      <w:r w:rsidRPr="00254996">
                        <w:rPr>
                          <w:rStyle w:val="Style1"/>
                        </w:rPr>
                        <w:t xml:space="preserve">Grade display standardization </w:t>
                      </w:r>
                      <w:r w:rsidRPr="00254996">
                        <w:t xml:space="preserve">– To provide greater consistency, all gradebook columns (online and downloads) and My Grades now support up to five decimal points, are not rounded, and are consistent for all display types (score, percentage, letter grade). </w:t>
                      </w:r>
                    </w:p>
                    <w:p w14:paraId="15EE055F" w14:textId="24007DFB" w:rsidR="00EC5D2D" w:rsidRPr="003A5D1C" w:rsidRDefault="00EC5D2D" w:rsidP="00902FEA">
                      <w:pPr>
                        <w:pStyle w:val="BbBullets"/>
                        <w:ind w:left="270" w:hanging="270"/>
                      </w:pPr>
                      <w:r w:rsidRPr="00B02D0D">
                        <w:rPr>
                          <w:rStyle w:val="Style1"/>
                        </w:rPr>
                        <w:t>Submission receipts</w:t>
                      </w:r>
                      <w:r w:rsidRPr="003A5D1C">
                        <w:t xml:space="preserve"> – Keep track of all student submissions, regardless of whether the attempt or assignment is deleted or the submission history is changed. A submission receipt gives students assurance about their work and can provide evidence for academic disputes. </w:t>
                      </w:r>
                    </w:p>
                    <w:p w14:paraId="6750C09C" w14:textId="77777777" w:rsidR="00EC5D2D" w:rsidRPr="003A5D1C" w:rsidRDefault="00EC5D2D" w:rsidP="00902FEA">
                      <w:pPr>
                        <w:pStyle w:val="BbBullets"/>
                        <w:ind w:left="270" w:hanging="270"/>
                      </w:pPr>
                      <w:r w:rsidRPr="00B02D0D">
                        <w:rPr>
                          <w:rStyle w:val="Style1"/>
                        </w:rPr>
                        <w:t>Missing coursework reminders</w:t>
                      </w:r>
                      <w:r w:rsidRPr="003A5D1C">
                        <w:t xml:space="preserve"> – You can now send email reminders directly from Grade Center columns to students and members of groups who have missing coursework. </w:t>
                      </w:r>
                    </w:p>
                    <w:p w14:paraId="1FFA1C3B" w14:textId="77777777" w:rsidR="00EC5D2D" w:rsidRPr="003A5D1C" w:rsidRDefault="00EC5D2D" w:rsidP="00902FEA">
                      <w:pPr>
                        <w:pStyle w:val="BbBullets"/>
                        <w:ind w:left="270" w:hanging="270"/>
                        <w:rPr>
                          <w:spacing w:val="5"/>
                        </w:rPr>
                      </w:pPr>
                      <w:r w:rsidRPr="00B02D0D">
                        <w:rPr>
                          <w:rStyle w:val="Style1"/>
                        </w:rPr>
                        <w:t>Grade Center improvements</w:t>
                      </w:r>
                      <w:r w:rsidRPr="003A5D1C">
                        <w:t xml:space="preserve"> – When multiple-attempt assessments are set to calculate using the first or last attempt, a new filter is available both in the Needs Grading workflow and the Grade Center to show or hide other non-counted attempts. </w:t>
                      </w:r>
                    </w:p>
                    <w:p w14:paraId="2184A063" w14:textId="48B63113" w:rsidR="00EC5D2D" w:rsidRDefault="00EC5D2D" w:rsidP="008B2850">
                      <w:pPr>
                        <w:pStyle w:val="BbBullets"/>
                        <w:numPr>
                          <w:ilvl w:val="0"/>
                          <w:numId w:val="0"/>
                        </w:numPr>
                        <w:ind w:left="288" w:hanging="288"/>
                      </w:pPr>
                    </w:p>
                    <w:p w14:paraId="10857FF8" w14:textId="6C8B0D4E" w:rsidR="00A52A16" w:rsidRDefault="00A52A16" w:rsidP="008B2850">
                      <w:pPr>
                        <w:pStyle w:val="BbBullets"/>
                        <w:numPr>
                          <w:ilvl w:val="0"/>
                          <w:numId w:val="0"/>
                        </w:numPr>
                        <w:ind w:left="288" w:hanging="288"/>
                      </w:pPr>
                    </w:p>
                    <w:p w14:paraId="2D8A5CBA" w14:textId="30141AEC" w:rsidR="00A52A16" w:rsidRDefault="00A52A16" w:rsidP="008B2850">
                      <w:pPr>
                        <w:pStyle w:val="BbBullets"/>
                        <w:numPr>
                          <w:ilvl w:val="0"/>
                          <w:numId w:val="0"/>
                        </w:numPr>
                        <w:ind w:left="288" w:hanging="288"/>
                      </w:pPr>
                    </w:p>
                    <w:p w14:paraId="0E5990ED" w14:textId="1D1988A0" w:rsidR="00A52A16" w:rsidRDefault="00A52A16" w:rsidP="008B2850">
                      <w:pPr>
                        <w:pStyle w:val="BbBullets"/>
                        <w:numPr>
                          <w:ilvl w:val="0"/>
                          <w:numId w:val="0"/>
                        </w:numPr>
                        <w:ind w:left="288" w:hanging="288"/>
                      </w:pPr>
                    </w:p>
                    <w:p w14:paraId="779B2243" w14:textId="157E50C4" w:rsidR="00A52A16" w:rsidRDefault="00A52A16" w:rsidP="008B2850">
                      <w:pPr>
                        <w:pStyle w:val="BbBullets"/>
                        <w:numPr>
                          <w:ilvl w:val="0"/>
                          <w:numId w:val="0"/>
                        </w:numPr>
                        <w:ind w:left="288" w:hanging="288"/>
                      </w:pPr>
                    </w:p>
                    <w:p w14:paraId="29ED1C63" w14:textId="0866C9C0" w:rsidR="00A52A16" w:rsidRDefault="00A52A16" w:rsidP="008B2850">
                      <w:pPr>
                        <w:pStyle w:val="BbBullets"/>
                        <w:numPr>
                          <w:ilvl w:val="0"/>
                          <w:numId w:val="0"/>
                        </w:numPr>
                        <w:ind w:left="288" w:hanging="288"/>
                      </w:pPr>
                    </w:p>
                    <w:p w14:paraId="6A567EAC" w14:textId="134687F8" w:rsidR="00A52A16" w:rsidRDefault="00A52A16" w:rsidP="008B2850">
                      <w:pPr>
                        <w:pStyle w:val="BbBullets"/>
                        <w:numPr>
                          <w:ilvl w:val="0"/>
                          <w:numId w:val="0"/>
                        </w:numPr>
                        <w:ind w:left="288" w:hanging="288"/>
                      </w:pPr>
                    </w:p>
                    <w:p w14:paraId="13DAF5C3" w14:textId="5212E3F3" w:rsidR="00A52A16" w:rsidRDefault="00A52A16" w:rsidP="008B2850">
                      <w:pPr>
                        <w:pStyle w:val="BbBullets"/>
                        <w:numPr>
                          <w:ilvl w:val="0"/>
                          <w:numId w:val="0"/>
                        </w:numPr>
                        <w:ind w:left="288" w:hanging="288"/>
                      </w:pPr>
                    </w:p>
                    <w:p w14:paraId="39BFBE44" w14:textId="0BF2FA24" w:rsidR="00A52A16" w:rsidRDefault="00A52A16" w:rsidP="008B2850">
                      <w:pPr>
                        <w:pStyle w:val="BbBullets"/>
                        <w:numPr>
                          <w:ilvl w:val="0"/>
                          <w:numId w:val="0"/>
                        </w:numPr>
                        <w:ind w:left="288" w:hanging="288"/>
                      </w:pPr>
                    </w:p>
                    <w:p w14:paraId="0372FCD7" w14:textId="6D5A7BB3" w:rsidR="00A52A16" w:rsidRDefault="00A52A16" w:rsidP="008B2850">
                      <w:pPr>
                        <w:pStyle w:val="BbBullets"/>
                        <w:numPr>
                          <w:ilvl w:val="0"/>
                          <w:numId w:val="0"/>
                        </w:numPr>
                        <w:ind w:left="288" w:hanging="288"/>
                      </w:pPr>
                    </w:p>
                    <w:p w14:paraId="434879B0" w14:textId="4E7131EC" w:rsidR="00A52A16" w:rsidRDefault="00A52A16" w:rsidP="008B2850">
                      <w:pPr>
                        <w:pStyle w:val="BbBullets"/>
                        <w:numPr>
                          <w:ilvl w:val="0"/>
                          <w:numId w:val="0"/>
                        </w:numPr>
                        <w:ind w:left="288" w:hanging="288"/>
                      </w:pPr>
                    </w:p>
                    <w:p w14:paraId="67951488" w14:textId="5D419187" w:rsidR="00A52A16" w:rsidRDefault="00A52A16" w:rsidP="008B2850">
                      <w:pPr>
                        <w:pStyle w:val="BbBullets"/>
                        <w:numPr>
                          <w:ilvl w:val="0"/>
                          <w:numId w:val="0"/>
                        </w:numPr>
                        <w:ind w:left="288" w:hanging="288"/>
                      </w:pPr>
                    </w:p>
                    <w:p w14:paraId="3778C601" w14:textId="2F50E5A9" w:rsidR="00A52A16" w:rsidRDefault="00A52A16" w:rsidP="008B2850">
                      <w:pPr>
                        <w:pStyle w:val="BbBullets"/>
                        <w:numPr>
                          <w:ilvl w:val="0"/>
                          <w:numId w:val="0"/>
                        </w:numPr>
                        <w:ind w:left="288" w:hanging="288"/>
                      </w:pPr>
                    </w:p>
                    <w:p w14:paraId="4D87614E" w14:textId="5DACD02A" w:rsidR="00A52A16" w:rsidRDefault="00A52A16" w:rsidP="008B2850">
                      <w:pPr>
                        <w:pStyle w:val="BbBullets"/>
                        <w:numPr>
                          <w:ilvl w:val="0"/>
                          <w:numId w:val="0"/>
                        </w:numPr>
                        <w:ind w:left="288" w:hanging="288"/>
                      </w:pPr>
                    </w:p>
                    <w:p w14:paraId="49BACB80" w14:textId="1E1DCB16" w:rsidR="00A52A16" w:rsidRDefault="00A52A16" w:rsidP="008B2850">
                      <w:pPr>
                        <w:pStyle w:val="BbBullets"/>
                        <w:numPr>
                          <w:ilvl w:val="0"/>
                          <w:numId w:val="0"/>
                        </w:numPr>
                        <w:ind w:left="288" w:hanging="288"/>
                      </w:pPr>
                    </w:p>
                    <w:p w14:paraId="7804DFCF" w14:textId="6E0AF9B7" w:rsidR="00A52A16" w:rsidRDefault="00A52A16" w:rsidP="008B2850">
                      <w:pPr>
                        <w:pStyle w:val="BbBullets"/>
                        <w:numPr>
                          <w:ilvl w:val="0"/>
                          <w:numId w:val="0"/>
                        </w:numPr>
                        <w:ind w:left="288" w:hanging="288"/>
                      </w:pPr>
                    </w:p>
                    <w:p w14:paraId="361AC283" w14:textId="3BA4FE1F" w:rsidR="00A52A16" w:rsidRDefault="00A52A16" w:rsidP="008B2850">
                      <w:pPr>
                        <w:pStyle w:val="BbBullets"/>
                        <w:numPr>
                          <w:ilvl w:val="0"/>
                          <w:numId w:val="0"/>
                        </w:numPr>
                        <w:ind w:left="288" w:hanging="288"/>
                      </w:pPr>
                    </w:p>
                    <w:p w14:paraId="43B5BFA2" w14:textId="2E85718F" w:rsidR="00A52A16" w:rsidRDefault="00A52A16" w:rsidP="008B2850">
                      <w:pPr>
                        <w:pStyle w:val="BbBullets"/>
                        <w:numPr>
                          <w:ilvl w:val="0"/>
                          <w:numId w:val="0"/>
                        </w:numPr>
                        <w:ind w:left="288" w:hanging="288"/>
                      </w:pPr>
                    </w:p>
                    <w:p w14:paraId="50624E45" w14:textId="6661864E" w:rsidR="00A52A16" w:rsidRDefault="00A52A16" w:rsidP="008B2850">
                      <w:pPr>
                        <w:pStyle w:val="BbBullets"/>
                        <w:numPr>
                          <w:ilvl w:val="0"/>
                          <w:numId w:val="0"/>
                        </w:numPr>
                        <w:ind w:left="288" w:hanging="288"/>
                      </w:pPr>
                    </w:p>
                    <w:p w14:paraId="466A44FD" w14:textId="75E571E7" w:rsidR="00A52A16" w:rsidRDefault="00A52A16" w:rsidP="008B2850">
                      <w:pPr>
                        <w:pStyle w:val="BbBullets"/>
                        <w:numPr>
                          <w:ilvl w:val="0"/>
                          <w:numId w:val="0"/>
                        </w:numPr>
                        <w:ind w:left="288" w:hanging="288"/>
                      </w:pPr>
                    </w:p>
                    <w:p w14:paraId="7E4F9C81" w14:textId="4F340F27" w:rsidR="00A52A16" w:rsidRDefault="00A52A16" w:rsidP="008B2850">
                      <w:pPr>
                        <w:pStyle w:val="BbBullets"/>
                        <w:numPr>
                          <w:ilvl w:val="0"/>
                          <w:numId w:val="0"/>
                        </w:numPr>
                        <w:ind w:left="288" w:hanging="288"/>
                      </w:pPr>
                    </w:p>
                    <w:p w14:paraId="1B36229D" w14:textId="77777777" w:rsidR="00A52A16" w:rsidRDefault="00A52A16" w:rsidP="008B2850">
                      <w:pPr>
                        <w:pStyle w:val="BbBullets"/>
                        <w:numPr>
                          <w:ilvl w:val="0"/>
                          <w:numId w:val="0"/>
                        </w:numPr>
                        <w:ind w:left="288" w:hanging="288"/>
                      </w:pPr>
                    </w:p>
                  </w:txbxContent>
                </v:textbox>
                <w10:wrap type="square"/>
              </v:shape>
            </w:pict>
          </mc:Fallback>
        </mc:AlternateContent>
      </w:r>
    </w:p>
    <w:p w14:paraId="080BF2B7" w14:textId="2F1A46C2" w:rsidR="00467873" w:rsidRDefault="00467873" w:rsidP="00B2485D">
      <w:pPr>
        <w:spacing w:before="67"/>
        <w:ind w:left="3472" w:right="1180"/>
        <w:rPr>
          <w:rFonts w:ascii="Avenir Book" w:hAnsi="Avenir Book"/>
          <w:color w:val="44474F"/>
          <w:sz w:val="18"/>
        </w:rPr>
      </w:pPr>
    </w:p>
    <w:p w14:paraId="1D2D9BE7" w14:textId="42F4C2B2" w:rsidR="00467873" w:rsidRPr="00B2485D" w:rsidRDefault="00E120C6" w:rsidP="00902FEA">
      <w:pPr>
        <w:pStyle w:val="BbBullets"/>
        <w:numPr>
          <w:ilvl w:val="0"/>
          <w:numId w:val="0"/>
        </w:numPr>
        <w:ind w:left="810"/>
      </w:pPr>
      <w:r>
        <w:rPr>
          <w:rFonts w:ascii="Avenir Book" w:hAnsi="Avenir Book"/>
          <w:b/>
          <w:bCs/>
          <w:noProof/>
          <w:color w:val="44474F"/>
          <w:sz w:val="18"/>
          <w:szCs w:val="32"/>
        </w:rPr>
        <w:lastRenderedPageBreak/>
        <mc:AlternateContent>
          <mc:Choice Requires="wps">
            <w:drawing>
              <wp:anchor distT="0" distB="0" distL="114300" distR="114300" simplePos="0" relativeHeight="251703808" behindDoc="0" locked="0" layoutInCell="1" allowOverlap="1" wp14:anchorId="314DD82E" wp14:editId="372711FD">
                <wp:simplePos x="0" y="0"/>
                <wp:positionH relativeFrom="margin">
                  <wp:posOffset>4124325</wp:posOffset>
                </wp:positionH>
                <wp:positionV relativeFrom="paragraph">
                  <wp:posOffset>6543675</wp:posOffset>
                </wp:positionV>
                <wp:extent cx="3029585" cy="1724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9585" cy="1724025"/>
                        </a:xfrm>
                        <a:prstGeom prst="rect">
                          <a:avLst/>
                        </a:prstGeom>
                        <a:solidFill>
                          <a:srgbClr val="EF6727"/>
                        </a:solidFill>
                        <a:ln>
                          <a:noFill/>
                        </a:ln>
                        <a:effectLst/>
                        <a:extLst/>
                      </wps:spPr>
                      <wps:txbx>
                        <w:txbxContent>
                          <w:p w14:paraId="0F8B9BB0" w14:textId="301C7502" w:rsidR="008F00B8" w:rsidRPr="00EE0AB4" w:rsidRDefault="008F00B8" w:rsidP="003E199A">
                            <w:pPr>
                              <w:pStyle w:val="ParagraphStoryStyles"/>
                              <w:spacing w:before="120"/>
                              <w:jc w:val="center"/>
                              <w:rPr>
                                <w:color w:val="FFFFFF" w:themeColor="background1"/>
                                <w:spacing w:val="4"/>
                                <w:sz w:val="28"/>
                                <w:szCs w:val="36"/>
                              </w:rPr>
                            </w:pPr>
                            <w:r w:rsidRPr="00EE0AB4">
                              <w:rPr>
                                <w:rFonts w:ascii="SourceSansPro-Regular" w:hAnsi="SourceSansPro-Regular" w:cs="SourceSansPro-Regular"/>
                                <w:color w:val="FFFFFF"/>
                                <w:spacing w:val="4"/>
                                <w:sz w:val="28"/>
                                <w:szCs w:val="36"/>
                              </w:rPr>
                              <w:t xml:space="preserve">For more </w:t>
                            </w:r>
                            <w:r w:rsidRPr="00EE0AB4">
                              <w:rPr>
                                <w:rFonts w:ascii="SourceSansPro-Regular" w:hAnsi="SourceSansPro-Regular" w:cs="SourceSansPro-Regular"/>
                                <w:color w:val="FFFFFF" w:themeColor="background1"/>
                                <w:spacing w:val="4"/>
                                <w:sz w:val="28"/>
                                <w:szCs w:val="36"/>
                              </w:rPr>
                              <w:t xml:space="preserve">details on </w:t>
                            </w:r>
                            <w:r w:rsidR="00E120C6">
                              <w:rPr>
                                <w:rFonts w:ascii="SourceSansPro-Regular" w:hAnsi="SourceSansPro-Regular" w:cs="SourceSansPro-Regular"/>
                                <w:color w:val="FFFFFF" w:themeColor="background1"/>
                                <w:spacing w:val="4"/>
                                <w:sz w:val="28"/>
                                <w:szCs w:val="36"/>
                              </w:rPr>
                              <w:t>these new features and enhancements</w:t>
                            </w:r>
                            <w:r w:rsidRPr="00EE0AB4">
                              <w:rPr>
                                <w:rFonts w:ascii="SourceSansPro-Regular" w:hAnsi="SourceSansPro-Regular" w:cs="SourceSansPro-Regular"/>
                                <w:color w:val="FFFFFF" w:themeColor="background1"/>
                                <w:spacing w:val="4"/>
                                <w:sz w:val="28"/>
                                <w:szCs w:val="36"/>
                              </w:rPr>
                              <w:t xml:space="preserve">, </w:t>
                            </w:r>
                            <w:r w:rsidR="00E120C6">
                              <w:rPr>
                                <w:rFonts w:ascii="SourceSansPro-Regular" w:hAnsi="SourceSansPro-Regular" w:cs="SourceSansPro-Regular"/>
                                <w:color w:val="FFFFFF" w:themeColor="background1"/>
                                <w:spacing w:val="4"/>
                                <w:sz w:val="28"/>
                                <w:szCs w:val="36"/>
                              </w:rPr>
                              <w:t>visit</w:t>
                            </w:r>
                            <w:r w:rsidRPr="00EE0AB4">
                              <w:rPr>
                                <w:rFonts w:ascii="SourceSansPro-Regular" w:hAnsi="SourceSansPro-Regular" w:cs="SourceSansPro-Regular"/>
                                <w:color w:val="FFFFFF" w:themeColor="background1"/>
                                <w:spacing w:val="4"/>
                                <w:sz w:val="28"/>
                                <w:szCs w:val="36"/>
                              </w:rPr>
                              <w:t xml:space="preserve"> </w:t>
                            </w:r>
                            <w:hyperlink r:id="rId10" w:history="1">
                              <w:r w:rsidRPr="00EE0AB4">
                                <w:rPr>
                                  <w:rStyle w:val="Hyperlink"/>
                                  <w:rFonts w:ascii="SourceSansPro-Bold" w:hAnsi="SourceSansPro-Bold" w:cs="SourceSansPro-Bold"/>
                                  <w:color w:val="FFFFFF" w:themeColor="background1"/>
                                  <w:spacing w:val="4"/>
                                  <w:sz w:val="28"/>
                                  <w:szCs w:val="36"/>
                                </w:rPr>
                                <w:t>help.blackboard.com</w:t>
                              </w:r>
                            </w:hyperlink>
                            <w:r w:rsidRPr="00EE0AB4">
                              <w:rPr>
                                <w:color w:val="FFFFFF" w:themeColor="background1"/>
                                <w:spacing w:val="4"/>
                                <w:sz w:val="28"/>
                                <w:szCs w:val="36"/>
                              </w:rPr>
                              <w:t xml:space="preserve">. </w:t>
                            </w:r>
                            <w:r w:rsidRPr="00EE0AB4">
                              <w:rPr>
                                <w:rFonts w:ascii="SourceSansPro-Regular" w:hAnsi="SourceSansPro-Regular" w:cs="SourceSansPro-Regular"/>
                                <w:color w:val="FFFFFF" w:themeColor="background1"/>
                                <w:spacing w:val="4"/>
                                <w:sz w:val="28"/>
                                <w:szCs w:val="36"/>
                              </w:rPr>
                              <w:t xml:space="preserve">Plus, </w:t>
                            </w:r>
                            <w:r w:rsidR="0073092D">
                              <w:rPr>
                                <w:rFonts w:ascii="SourceSansPro-Regular" w:hAnsi="SourceSansPro-Regular" w:cs="SourceSansPro-Regular"/>
                                <w:color w:val="FFFFFF" w:themeColor="background1"/>
                                <w:spacing w:val="4"/>
                                <w:sz w:val="28"/>
                                <w:szCs w:val="36"/>
                              </w:rPr>
                              <w:t xml:space="preserve">share </w:t>
                            </w:r>
                            <w:r w:rsidRPr="00EE0AB4">
                              <w:rPr>
                                <w:rFonts w:ascii="SourceSansPro-Regular" w:hAnsi="SourceSansPro-Regular" w:cs="SourceSansPro-Regular"/>
                                <w:color w:val="FFFFFF" w:themeColor="background1"/>
                                <w:spacing w:val="4"/>
                                <w:sz w:val="28"/>
                                <w:szCs w:val="36"/>
                              </w:rPr>
                              <w:t xml:space="preserve">your product suggestions and vote on ideas for our upcoming releases in the </w:t>
                            </w:r>
                            <w:hyperlink r:id="rId11" w:history="1">
                              <w:r w:rsidRPr="00EE0AB4">
                                <w:rPr>
                                  <w:rStyle w:val="Hyperlink"/>
                                  <w:rFonts w:ascii="SourceSansPro-Bold" w:hAnsi="SourceSansPro-Bold" w:cs="SourceSansPro-Bold"/>
                                  <w:color w:val="FFFFFF" w:themeColor="background1"/>
                                  <w:spacing w:val="4"/>
                                  <w:sz w:val="28"/>
                                  <w:szCs w:val="36"/>
                                </w:rPr>
                                <w:t>Blackboard Idea Exchange</w:t>
                              </w:r>
                            </w:hyperlink>
                            <w:r w:rsidRPr="00EE0AB4">
                              <w:rPr>
                                <w:color w:val="FFFFFF" w:themeColor="background1"/>
                                <w:spacing w:val="4"/>
                                <w:sz w:val="28"/>
                                <w:szCs w:val="36"/>
                              </w:rPr>
                              <w:t>.</w:t>
                            </w:r>
                          </w:p>
                          <w:p w14:paraId="79E059B8" w14:textId="77777777" w:rsidR="008F00B8" w:rsidRPr="008F00B8" w:rsidRDefault="008F00B8" w:rsidP="003E199A">
                            <w:pPr>
                              <w:jc w:val="center"/>
                              <w:rPr>
                                <w:color w:val="FFFFFF" w:themeColor="background1"/>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D82E" id="Text Box 2" o:spid="_x0000_s1030" type="#_x0000_t202" style="position:absolute;left:0;text-align:left;margin-left:324.75pt;margin-top:515.25pt;width:238.55pt;height:135.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pUVgIAAK0EAAAOAAAAZHJzL2Uyb0RvYy54bWysVF1v2jAUfZ+0/2D5fYSkUGhEqBgd0yTU&#10;VoKpz8ZxSDTH17MNCfv1u3YCpd2epr04tu/x/Tj33Mzu21qSozC2ApXReDCkRCgOeaX2Gf2+XX2a&#10;UmIdUzmToERGT8LS+/nHD7NGpyKBEmQuDEEnyqaNzmjpnE6jyPJS1MwOQAuFxgJMzRwezT7KDWvQ&#10;ey2jZDi8jRowuTbAhbV4+9AZ6Tz4LwrB3VNRWOGIzCjm5sJqwrrzazSfsXRvmC4r3qfB/iGLmlUK&#10;g15cPTDHyMFUf7iqK27AQuEGHOoIiqLiItSA1cTDd9VsSqZFqAXJsfpCk/1/bvnj8dmQKs9oQoli&#10;NbZoK1pHPkNLEs9Oo22KoI1GmGvxGrscKrV6DfyHRUh0hekeWER7NtrC1P6LdRJ8iA04XUj3UThe&#10;3gyTu/F0TAlHWzxJRsNk7ANHr8+1se6rgJr4TUYNdjWkwI5r6zroGeKjWZBVvqqkDAez3y2lIUeG&#10;Cviyup0kk977G5hUHqzAP+s8djciaKgLw1LMuY/oS+6q9DvX7tpA4s2Zsh3kJ2TMQKc4q/mqwuTX&#10;zLpnZlBiyAWOjXvCpZDQZBT6HSUlmF9/u/d47DxaKWlQshm1Pw/MCErkN4WaiKfJdOpFHk538WiE&#10;B/PGtLs2qUO9BGQlxhHVPGz9AyfP28JA/YLztfBx0cQUx+gZdeft0nWjhPPJxWIRQKhrzdxabTQ/&#10;S8U3Z9u+MKP7Djok8hHO8mbpu0Z22K4hi4ODogpd9kx3vPaaw5kIOunn1w/d9TmgXv8y898AAAD/&#10;/wMAUEsDBBQABgAIAAAAIQCQKthb4gAAAA4BAAAPAAAAZHJzL2Rvd25yZXYueG1sTI/BbsIwEETv&#10;lfoP1lbqrdiENiohDgKk9lL1AKUSRxNvk6jxOooNBL6+y4neZjWjmbf5fHCtOGIfGk8axiMFAqn0&#10;tqFKw/br7ekVRIiGrGk9oYYzBpgX93e5yaw/0RqPm1gJLqGQGQ11jF0mZShrdCaMfIfE3o/vnYl8&#10;9pW0vTlxuWtlolQqnWmIF2rT4arG8ndzcDxiXNksLsuP7/fLdrnuzzu5+txp/fgwLGYgIg7xFoYr&#10;PqNDwUx7fyAbRKshfZ6+cJQNNVGsrpFxkqYg9qwmKlEgi1z+f6P4AwAA//8DAFBLAQItABQABgAI&#10;AAAAIQC2gziS/gAAAOEBAAATAAAAAAAAAAAAAAAAAAAAAABbQ29udGVudF9UeXBlc10ueG1sUEsB&#10;Ai0AFAAGAAgAAAAhADj9If/WAAAAlAEAAAsAAAAAAAAAAAAAAAAALwEAAF9yZWxzLy5yZWxzUEsB&#10;Ai0AFAAGAAgAAAAhAJ4tulRWAgAArQQAAA4AAAAAAAAAAAAAAAAALgIAAGRycy9lMm9Eb2MueG1s&#10;UEsBAi0AFAAGAAgAAAAhAJAq2FviAAAADgEAAA8AAAAAAAAAAAAAAAAAsAQAAGRycy9kb3ducmV2&#10;LnhtbFBLBQYAAAAABAAEAPMAAAC/BQAAAAA=&#10;" fillcolor="#ef6727" stroked="f">
                <v:textbox inset="14.4pt,7.2pt,14.4pt,7.2pt">
                  <w:txbxContent>
                    <w:p w14:paraId="0F8B9BB0" w14:textId="301C7502" w:rsidR="008F00B8" w:rsidRPr="00EE0AB4" w:rsidRDefault="008F00B8" w:rsidP="003E199A">
                      <w:pPr>
                        <w:pStyle w:val="ParagraphStoryStyles"/>
                        <w:spacing w:before="120"/>
                        <w:jc w:val="center"/>
                        <w:rPr>
                          <w:color w:val="FFFFFF" w:themeColor="background1"/>
                          <w:spacing w:val="4"/>
                          <w:sz w:val="28"/>
                          <w:szCs w:val="36"/>
                        </w:rPr>
                      </w:pPr>
                      <w:r w:rsidRPr="00EE0AB4">
                        <w:rPr>
                          <w:rFonts w:ascii="SourceSansPro-Regular" w:hAnsi="SourceSansPro-Regular" w:cs="SourceSansPro-Regular"/>
                          <w:color w:val="FFFFFF"/>
                          <w:spacing w:val="4"/>
                          <w:sz w:val="28"/>
                          <w:szCs w:val="36"/>
                        </w:rPr>
                        <w:t xml:space="preserve">For more </w:t>
                      </w:r>
                      <w:r w:rsidRPr="00EE0AB4">
                        <w:rPr>
                          <w:rFonts w:ascii="SourceSansPro-Regular" w:hAnsi="SourceSansPro-Regular" w:cs="SourceSansPro-Regular"/>
                          <w:color w:val="FFFFFF" w:themeColor="background1"/>
                          <w:spacing w:val="4"/>
                          <w:sz w:val="28"/>
                          <w:szCs w:val="36"/>
                        </w:rPr>
                        <w:t xml:space="preserve">details on </w:t>
                      </w:r>
                      <w:r w:rsidR="00E120C6">
                        <w:rPr>
                          <w:rFonts w:ascii="SourceSansPro-Regular" w:hAnsi="SourceSansPro-Regular" w:cs="SourceSansPro-Regular"/>
                          <w:color w:val="FFFFFF" w:themeColor="background1"/>
                          <w:spacing w:val="4"/>
                          <w:sz w:val="28"/>
                          <w:szCs w:val="36"/>
                        </w:rPr>
                        <w:t>these new features and enhancements</w:t>
                      </w:r>
                      <w:r w:rsidRPr="00EE0AB4">
                        <w:rPr>
                          <w:rFonts w:ascii="SourceSansPro-Regular" w:hAnsi="SourceSansPro-Regular" w:cs="SourceSansPro-Regular"/>
                          <w:color w:val="FFFFFF" w:themeColor="background1"/>
                          <w:spacing w:val="4"/>
                          <w:sz w:val="28"/>
                          <w:szCs w:val="36"/>
                        </w:rPr>
                        <w:t xml:space="preserve">, </w:t>
                      </w:r>
                      <w:r w:rsidR="00E120C6">
                        <w:rPr>
                          <w:rFonts w:ascii="SourceSansPro-Regular" w:hAnsi="SourceSansPro-Regular" w:cs="SourceSansPro-Regular"/>
                          <w:color w:val="FFFFFF" w:themeColor="background1"/>
                          <w:spacing w:val="4"/>
                          <w:sz w:val="28"/>
                          <w:szCs w:val="36"/>
                        </w:rPr>
                        <w:t>visit</w:t>
                      </w:r>
                      <w:r w:rsidRPr="00EE0AB4">
                        <w:rPr>
                          <w:rFonts w:ascii="SourceSansPro-Regular" w:hAnsi="SourceSansPro-Regular" w:cs="SourceSansPro-Regular"/>
                          <w:color w:val="FFFFFF" w:themeColor="background1"/>
                          <w:spacing w:val="4"/>
                          <w:sz w:val="28"/>
                          <w:szCs w:val="36"/>
                        </w:rPr>
                        <w:t xml:space="preserve"> </w:t>
                      </w:r>
                      <w:hyperlink r:id="rId12" w:history="1">
                        <w:r w:rsidRPr="00EE0AB4">
                          <w:rPr>
                            <w:rStyle w:val="Hyperlink"/>
                            <w:rFonts w:ascii="SourceSansPro-Bold" w:hAnsi="SourceSansPro-Bold" w:cs="SourceSansPro-Bold"/>
                            <w:color w:val="FFFFFF" w:themeColor="background1"/>
                            <w:spacing w:val="4"/>
                            <w:sz w:val="28"/>
                            <w:szCs w:val="36"/>
                          </w:rPr>
                          <w:t>help.blackboard.com</w:t>
                        </w:r>
                      </w:hyperlink>
                      <w:r w:rsidRPr="00EE0AB4">
                        <w:rPr>
                          <w:color w:val="FFFFFF" w:themeColor="background1"/>
                          <w:spacing w:val="4"/>
                          <w:sz w:val="28"/>
                          <w:szCs w:val="36"/>
                        </w:rPr>
                        <w:t xml:space="preserve">. </w:t>
                      </w:r>
                      <w:r w:rsidRPr="00EE0AB4">
                        <w:rPr>
                          <w:rFonts w:ascii="SourceSansPro-Regular" w:hAnsi="SourceSansPro-Regular" w:cs="SourceSansPro-Regular"/>
                          <w:color w:val="FFFFFF" w:themeColor="background1"/>
                          <w:spacing w:val="4"/>
                          <w:sz w:val="28"/>
                          <w:szCs w:val="36"/>
                        </w:rPr>
                        <w:t xml:space="preserve">Plus, </w:t>
                      </w:r>
                      <w:r w:rsidR="0073092D">
                        <w:rPr>
                          <w:rFonts w:ascii="SourceSansPro-Regular" w:hAnsi="SourceSansPro-Regular" w:cs="SourceSansPro-Regular"/>
                          <w:color w:val="FFFFFF" w:themeColor="background1"/>
                          <w:spacing w:val="4"/>
                          <w:sz w:val="28"/>
                          <w:szCs w:val="36"/>
                        </w:rPr>
                        <w:t xml:space="preserve">share </w:t>
                      </w:r>
                      <w:r w:rsidRPr="00EE0AB4">
                        <w:rPr>
                          <w:rFonts w:ascii="SourceSansPro-Regular" w:hAnsi="SourceSansPro-Regular" w:cs="SourceSansPro-Regular"/>
                          <w:color w:val="FFFFFF" w:themeColor="background1"/>
                          <w:spacing w:val="4"/>
                          <w:sz w:val="28"/>
                          <w:szCs w:val="36"/>
                        </w:rPr>
                        <w:t xml:space="preserve">your product suggestions and vote on ideas for our upcoming releases in the </w:t>
                      </w:r>
                      <w:hyperlink r:id="rId13" w:history="1">
                        <w:r w:rsidRPr="00EE0AB4">
                          <w:rPr>
                            <w:rStyle w:val="Hyperlink"/>
                            <w:rFonts w:ascii="SourceSansPro-Bold" w:hAnsi="SourceSansPro-Bold" w:cs="SourceSansPro-Bold"/>
                            <w:color w:val="FFFFFF" w:themeColor="background1"/>
                            <w:spacing w:val="4"/>
                            <w:sz w:val="28"/>
                            <w:szCs w:val="36"/>
                          </w:rPr>
                          <w:t>Blackboard Idea Exchange</w:t>
                        </w:r>
                      </w:hyperlink>
                      <w:r w:rsidRPr="00EE0AB4">
                        <w:rPr>
                          <w:color w:val="FFFFFF" w:themeColor="background1"/>
                          <w:spacing w:val="4"/>
                          <w:sz w:val="28"/>
                          <w:szCs w:val="36"/>
                        </w:rPr>
                        <w:t>.</w:t>
                      </w:r>
                    </w:p>
                    <w:p w14:paraId="79E059B8" w14:textId="77777777" w:rsidR="008F00B8" w:rsidRPr="008F00B8" w:rsidRDefault="008F00B8" w:rsidP="003E199A">
                      <w:pPr>
                        <w:jc w:val="center"/>
                        <w:rPr>
                          <w:color w:val="FFFFFF" w:themeColor="background1"/>
                        </w:rPr>
                      </w:pPr>
                    </w:p>
                  </w:txbxContent>
                </v:textbox>
                <w10:wrap type="square" anchorx="margin"/>
              </v:shape>
            </w:pict>
          </mc:Fallback>
        </mc:AlternateContent>
      </w:r>
      <w:r w:rsidR="00FD3DBA">
        <w:rPr>
          <w:noProof/>
          <w:color w:val="595959" w:themeColor="text1" w:themeTint="A6"/>
          <w:sz w:val="32"/>
          <w:szCs w:val="32"/>
        </w:rPr>
        <w:drawing>
          <wp:anchor distT="0" distB="0" distL="114300" distR="114300" simplePos="0" relativeHeight="251707904" behindDoc="1" locked="0" layoutInCell="1" allowOverlap="1" wp14:anchorId="610CCDC2" wp14:editId="6E2F1DEA">
            <wp:simplePos x="0" y="0"/>
            <wp:positionH relativeFrom="column">
              <wp:posOffset>-37464</wp:posOffset>
            </wp:positionH>
            <wp:positionV relativeFrom="paragraph">
              <wp:posOffset>-342900</wp:posOffset>
            </wp:positionV>
            <wp:extent cx="7853362" cy="100653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back.jpg"/>
                    <pic:cNvPicPr/>
                  </pic:nvPicPr>
                  <pic:blipFill>
                    <a:blip r:embed="rId14">
                      <a:extLst>
                        <a:ext uri="{28A0092B-C50C-407E-A947-70E740481C1C}">
                          <a14:useLocalDpi xmlns:a14="http://schemas.microsoft.com/office/drawing/2010/main" val="0"/>
                        </a:ext>
                      </a:extLst>
                    </a:blip>
                    <a:stretch>
                      <a:fillRect/>
                    </a:stretch>
                  </pic:blipFill>
                  <pic:spPr>
                    <a:xfrm>
                      <a:off x="0" y="0"/>
                      <a:ext cx="7859073" cy="10072705"/>
                    </a:xfrm>
                    <a:prstGeom prst="rect">
                      <a:avLst/>
                    </a:prstGeom>
                  </pic:spPr>
                </pic:pic>
              </a:graphicData>
            </a:graphic>
            <wp14:sizeRelH relativeFrom="page">
              <wp14:pctWidth>0</wp14:pctWidth>
            </wp14:sizeRelH>
            <wp14:sizeRelV relativeFrom="page">
              <wp14:pctHeight>0</wp14:pctHeight>
            </wp14:sizeRelV>
          </wp:anchor>
        </w:drawing>
      </w:r>
      <w:r w:rsidR="00E04D23">
        <w:rPr>
          <w:rFonts w:ascii="Times New Roman" w:eastAsia="Times New Roman" w:hAnsi="Times New Roman" w:cs="Times New Roman"/>
          <w:noProof/>
          <w:color w:val="595959" w:themeColor="text1" w:themeTint="A6"/>
          <w:sz w:val="32"/>
          <w:szCs w:val="32"/>
        </w:rPr>
        <mc:AlternateContent>
          <mc:Choice Requires="wps">
            <w:drawing>
              <wp:anchor distT="0" distB="0" distL="114300" distR="114300" simplePos="0" relativeHeight="251695616" behindDoc="0" locked="0" layoutInCell="1" allowOverlap="1" wp14:anchorId="6240ACCC" wp14:editId="4366CD3F">
                <wp:simplePos x="0" y="0"/>
                <wp:positionH relativeFrom="column">
                  <wp:posOffset>558800</wp:posOffset>
                </wp:positionH>
                <wp:positionV relativeFrom="paragraph">
                  <wp:posOffset>9131300</wp:posOffset>
                </wp:positionV>
                <wp:extent cx="6565900" cy="3581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5659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00FFF" w14:textId="3C100427" w:rsidR="00EC5D2D" w:rsidRDefault="00EC5D2D" w:rsidP="00D238A7">
                            <w:pPr>
                              <w:pStyle w:val="BodyText"/>
                              <w:rPr>
                                <w:rFonts w:asciiTheme="minorHAnsi" w:hAnsiTheme="minorHAnsi" w:cs="SourceSansPro-Light"/>
                                <w:color w:val="000000" w:themeColor="text1"/>
                                <w:sz w:val="24"/>
                              </w:rPr>
                            </w:pPr>
                            <w:r w:rsidRPr="009224EB">
                              <w:rPr>
                                <w:rFonts w:asciiTheme="minorHAnsi" w:hAnsiTheme="minorHAnsi"/>
                                <w:b/>
                                <w:color w:val="000000" w:themeColor="text1"/>
                                <w:sz w:val="24"/>
                              </w:rPr>
                              <w:t>Blackboard.com</w:t>
                            </w:r>
                            <w:r w:rsidRPr="009224EB">
                              <w:rPr>
                                <w:rFonts w:asciiTheme="minorHAnsi" w:hAnsiTheme="minorHAnsi"/>
                                <w:color w:val="000000" w:themeColor="text1"/>
                                <w:sz w:val="24"/>
                              </w:rPr>
                              <w:t xml:space="preserve">  </w:t>
                            </w:r>
                            <w:r w:rsidRPr="009224EB">
                              <w:rPr>
                                <w:rFonts w:asciiTheme="minorHAnsi" w:hAnsiTheme="minorHAnsi" w:cs="SourceSansPro-Light"/>
                                <w:color w:val="000000" w:themeColor="text1"/>
                                <w:sz w:val="24"/>
                              </w:rPr>
                              <w:t>|  1111 19th St NW  |  Washington, DC 20036  |  1.800.424.9299</w:t>
                            </w:r>
                          </w:p>
                          <w:p w14:paraId="4D7C1586" w14:textId="77777777" w:rsidR="00136AF9" w:rsidRPr="009224EB" w:rsidRDefault="00136AF9" w:rsidP="00D238A7">
                            <w:pPr>
                              <w:pStyle w:val="BodyText"/>
                              <w:rPr>
                                <w:rFonts w:asciiTheme="minorHAnsi" w:hAnsiTheme="minorHAnsi" w:cs="SourceSansPro-Light"/>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ACCC" id="Text Box 10" o:spid="_x0000_s1031" type="#_x0000_t202" style="position:absolute;left:0;text-align:left;margin-left:44pt;margin-top:719pt;width:517pt;height:2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5trgIAAKwFAAAOAAAAZHJzL2Uyb0RvYy54bWysVFFv2jAQfp+0/2D5nSYwoIAaqpSKaVLV&#10;VmunPhvHLtES27MNhE377/vsEMq6vXTaS3K+++589935Li6buiJbYV2pVUb7ZyklQnFdlOo5o18e&#10;l70JJc4zVbBKK5HRvXD0cv7+3cXOzMRAr3VVCEsQRLnZzmR07b2ZJYnja1Ezd6aNUDBKbWvmcbTP&#10;SWHZDtHrKhmk6TjZaVsYq7lwDtrr1kjnMb6Ugvs7KZ3wpMoocvPxa+N3Fb7J/ILNni0z65If0mD/&#10;kEXNSoVLj6GumWdkY8s/QtUlt9pp6c+4rhMtZclFrAHV9NNX1TysmRGxFpDjzJEm9//C8tvtvSVl&#10;gd6BHsVq9OhRNJ5c6YZABX52xs0AezAA+gZ6YDu9gzKU3Uhbhz8KIrAj1P7IbojGoRyPxqNpChOH&#10;7cNo0h/G8MmLt7HOfxS6JkHIqEX3Iqlse+M8MgG0g4TLlF6WVRU7WKnfFAC2GhFHoPVmM2QCMSBD&#10;TrE9Pxaj80F+Ppr2xvmo3xv200kvz9NB73qZp3k6XC6mw6ufoVzE7PyTQElbepT8vhIhaqU+Cwky&#10;IwNBEcdYLCpLtgwDyDgXykfyYoZAB5REFW9xPOBjHbG+tzi3jHQ3a+WPznWptI18v0q7+NqlLFs8&#10;yDipO4i+WTVxiobdZKx0scfAWN0+OWf4skRXb5jz98zijWEQsDf8HT6y0ruM6oNEyVrb73/TBzxG&#10;H1ZKdnizGXXfNswKSqpPCo9i2h9ipoiPhyEai4M9taxOLWpTLzS60seGMjyKAe+rTpRW109YL3m4&#10;FSamOO7OqO/EhW83CdYTF3keQXjWhvkb9WB4CB2aFGb2sXli1hwG22OQbnX3utns1Xy32OCpdL7x&#10;WpZx+APPLasH/rES4lge1lfYOafniHpZsvNfAAAA//8DAFBLAwQUAAYACAAAACEAyoMwc90AAAAN&#10;AQAADwAAAGRycy9kb3ducmV2LnhtbExPy07DMBC8I/UfrEXiRu2GgNIQp6pAXKlaHhI3N94mEfE6&#10;it0m/D2bE9xmZ0azM8Vmcp244BBaTxpWSwUCqfK2pVrD+9vLbQYiREPWdJ5Qww8G2JSLq8Lk1o+0&#10;x8sh1oJDKORGQxNjn0sZqgadCUvfI7F28oMzkc+hlnYwI4e7TiZKPUhnWuIPjenxqcHq+3B2Gj5e&#10;T1+fqdrVz+6+H/2kJLm11Prmeto+gog4xT8zzPW5OpTc6ejPZIPoNGQZT4nMp3czmh2rJGF0nLl1&#10;moIsC/l/RfkLAAD//wMAUEsBAi0AFAAGAAgAAAAhALaDOJL+AAAA4QEAABMAAAAAAAAAAAAAAAAA&#10;AAAAAFtDb250ZW50X1R5cGVzXS54bWxQSwECLQAUAAYACAAAACEAOP0h/9YAAACUAQAACwAAAAAA&#10;AAAAAAAAAAAvAQAAX3JlbHMvLnJlbHNQSwECLQAUAAYACAAAACEAFz8eba4CAACsBQAADgAAAAAA&#10;AAAAAAAAAAAuAgAAZHJzL2Uyb0RvYy54bWxQSwECLQAUAAYACAAAACEAyoMwc90AAAANAQAADwAA&#10;AAAAAAAAAAAAAAAIBQAAZHJzL2Rvd25yZXYueG1sUEsFBgAAAAAEAAQA8wAAABIGAAAAAA==&#10;" filled="f" stroked="f">
                <v:textbox>
                  <w:txbxContent>
                    <w:p w14:paraId="1B800FFF" w14:textId="3C100427" w:rsidR="00EC5D2D" w:rsidRDefault="00EC5D2D" w:rsidP="00D238A7">
                      <w:pPr>
                        <w:pStyle w:val="BodyText"/>
                        <w:rPr>
                          <w:rFonts w:asciiTheme="minorHAnsi" w:hAnsiTheme="minorHAnsi" w:cs="SourceSansPro-Light"/>
                          <w:color w:val="000000" w:themeColor="text1"/>
                          <w:sz w:val="24"/>
                        </w:rPr>
                      </w:pPr>
                      <w:r w:rsidRPr="009224EB">
                        <w:rPr>
                          <w:rFonts w:asciiTheme="minorHAnsi" w:hAnsiTheme="minorHAnsi"/>
                          <w:b/>
                          <w:color w:val="000000" w:themeColor="text1"/>
                          <w:sz w:val="24"/>
                        </w:rPr>
                        <w:t>Blackboard.com</w:t>
                      </w:r>
                      <w:r w:rsidRPr="009224EB">
                        <w:rPr>
                          <w:rFonts w:asciiTheme="minorHAnsi" w:hAnsiTheme="minorHAnsi"/>
                          <w:color w:val="000000" w:themeColor="text1"/>
                          <w:sz w:val="24"/>
                        </w:rPr>
                        <w:t xml:space="preserve">  </w:t>
                      </w:r>
                      <w:r w:rsidRPr="009224EB">
                        <w:rPr>
                          <w:rFonts w:asciiTheme="minorHAnsi" w:hAnsiTheme="minorHAnsi" w:cs="SourceSansPro-Light"/>
                          <w:color w:val="000000" w:themeColor="text1"/>
                          <w:sz w:val="24"/>
                        </w:rPr>
                        <w:t>|  1111 19th St NW  |  Washington, DC 20036  |  1.800.424.9299</w:t>
                      </w:r>
                    </w:p>
                    <w:p w14:paraId="4D7C1586" w14:textId="77777777" w:rsidR="00136AF9" w:rsidRPr="009224EB" w:rsidRDefault="00136AF9" w:rsidP="00D238A7">
                      <w:pPr>
                        <w:pStyle w:val="BodyText"/>
                        <w:rPr>
                          <w:rFonts w:asciiTheme="minorHAnsi" w:hAnsiTheme="minorHAnsi" w:cs="SourceSansPro-Light"/>
                          <w:color w:val="000000" w:themeColor="text1"/>
                          <w:sz w:val="24"/>
                        </w:rPr>
                      </w:pPr>
                    </w:p>
                  </w:txbxContent>
                </v:textbox>
                <w10:wrap type="square"/>
              </v:shape>
            </w:pict>
          </mc:Fallback>
        </mc:AlternateContent>
      </w:r>
      <w:r w:rsidR="00431A3E" w:rsidRPr="003E199A">
        <w:rPr>
          <w:rFonts w:ascii="Avenir Book" w:hAnsi="Avenir Book"/>
          <w:noProof/>
          <w:color w:val="44474F"/>
          <w:sz w:val="18"/>
          <w:szCs w:val="32"/>
        </w:rPr>
        <mc:AlternateContent>
          <mc:Choice Requires="wps">
            <w:drawing>
              <wp:anchor distT="0" distB="0" distL="114300" distR="114300" simplePos="0" relativeHeight="251704832" behindDoc="0" locked="0" layoutInCell="1" allowOverlap="1" wp14:anchorId="0D93B43E" wp14:editId="5E499C66">
                <wp:simplePos x="0" y="0"/>
                <wp:positionH relativeFrom="margin">
                  <wp:posOffset>591185</wp:posOffset>
                </wp:positionH>
                <wp:positionV relativeFrom="paragraph">
                  <wp:posOffset>8689340</wp:posOffset>
                </wp:positionV>
                <wp:extent cx="6598285" cy="472440"/>
                <wp:effectExtent l="0" t="0" r="5715" b="10160"/>
                <wp:wrapNone/>
                <wp:docPr id="6" name="Text Box 6"/>
                <wp:cNvGraphicFramePr/>
                <a:graphic xmlns:a="http://schemas.openxmlformats.org/drawingml/2006/main">
                  <a:graphicData uri="http://schemas.microsoft.com/office/word/2010/wordprocessingShape">
                    <wps:wsp>
                      <wps:cNvSpPr txBox="1"/>
                      <wps:spPr>
                        <a:xfrm>
                          <a:off x="0" y="0"/>
                          <a:ext cx="6598285" cy="472440"/>
                        </a:xfrm>
                        <a:prstGeom prst="rect">
                          <a:avLst/>
                        </a:prstGeom>
                        <a:solidFill>
                          <a:schemeClr val="lt1"/>
                        </a:solidFill>
                        <a:ln w="6350">
                          <a:noFill/>
                        </a:ln>
                      </wps:spPr>
                      <wps:txbx>
                        <w:txbxContent>
                          <w:p w14:paraId="31964DF9" w14:textId="5BA44FC7" w:rsidR="00FF2158" w:rsidRPr="003E199A" w:rsidRDefault="00FF2158" w:rsidP="00FF2158">
                            <w:pPr>
                              <w:rPr>
                                <w:sz w:val="20"/>
                              </w:rPr>
                            </w:pPr>
                            <w:r w:rsidRPr="003E199A">
                              <w:rPr>
                                <w:sz w:val="20"/>
                              </w:rPr>
                              <w:t>Note: The new features and enhancements highlighted above were made available in the Q4 2017, Q2 2017 and Q4 2016 releases of Learn. In addition, each release addresse</w:t>
                            </w:r>
                            <w:r w:rsidR="00E12F85">
                              <w:rPr>
                                <w:sz w:val="20"/>
                              </w:rPr>
                              <w:t>d</w:t>
                            </w:r>
                            <w:r w:rsidRPr="003E199A">
                              <w:rPr>
                                <w:sz w:val="20"/>
                              </w:rPr>
                              <w:t xml:space="preserve"> the top client-reported issues</w:t>
                            </w:r>
                            <w:r w:rsidR="00E12F85">
                              <w:rPr>
                                <w:sz w:val="20"/>
                              </w:rPr>
                              <w:t xml:space="preserve"> </w:t>
                            </w:r>
                            <w:r w:rsidRPr="003E199A">
                              <w:rPr>
                                <w:sz w:val="20"/>
                              </w:rPr>
                              <w:t xml:space="preserve">to ensure the best user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B43E" id="Text Box 6" o:spid="_x0000_s1032" type="#_x0000_t202" style="position:absolute;left:0;text-align:left;margin-left:46.55pt;margin-top:684.2pt;width:519.55pt;height:37.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GvRAIAAIAEAAAOAAAAZHJzL2Uyb0RvYy54bWysVE2P2jAQvVfqf7B8LwEKLBsRVpQVVSW0&#10;uxJUezaOTSw5Htc2JPTXd+wAS7c9Vb0445nxfLw3k9lDW2tyFM4rMAUd9PqUCMOhVGZf0O/b1acp&#10;JT4wUzINRhT0JDx9mH/8MGtsLoZQgS6FIxjE+LyxBa1CsHmWeV6JmvkeWGHQKMHVLODV7bPSsQaj&#10;1zob9vuTrAFXWgdceI/ax85I5ym+lIKHZym9CEQXFGsL6XTp3MUzm89YvnfMVoqfy2D/UEXNlMGk&#10;11CPLDBycOqPULXiDjzI0ONQZyCl4iL1gN0M+u+62VTMitQLguPtFSb//8Lyp+OLI6os6IQSw2qk&#10;aCvaQL5ASyYRncb6HJ02Ft1Ci2pk+aL3qIxNt9LV8YvtELQjzqcrtjEYR+VkfD8dTseUcLSN7oaj&#10;UQI/e3ttnQ9fBdQkCgV1yF2ClB3XPmAl6Hpxick8aFWulNbpEudFLLUjR4ZM65BqxBe/eWlDGqzk&#10;87ifAhuIz7vI2mCC2GvXU5RCu2sTMuNLvzsoTwiDg26MvOUrhbWumQ8vzOHcYOe4C+EZD6kBc8FZ&#10;oqQC9/Nv+uiPdKKVkgbnsKD+x4E5QYn+ZpDo+0FEioR0GY3vhnhxt5bdrcUc6iUgAAPcOsuTGP2D&#10;vojSQf2KK7OIWdHEDMfcBQ0XcRm67cCV42KxSE44qpaFtdlYHkNHwCMT2/aVOXumKyDRT3CZWJa/&#10;Y63zjS8NLA4BpEqURpw7VM/w45gnps8rGffo9p683n4c818AAAD//wMAUEsDBBQABgAIAAAAIQCs&#10;csBN4gAAAA0BAAAPAAAAZHJzL2Rvd25yZXYueG1sTI9NT4QwEIbvJv6HZky8GLdAcUWkbIxRN/Hm&#10;4ke8dekIRDoltAv47+2e9DYfT955ptgspmcTjq6zJCFeRcCQaqs7aiS8Vo+XGTDnFWnVW0IJP+hg&#10;U56eFCrXdqYXnHa+YSGEXK4ktN4POeeubtEot7IDUth92dEoH9qx4XpUcwg3PU+iaM2N6ihcaNWA&#10;9y3W37uDkfB50Xw8u+XpbRZXYnjYTtX1u66kPD9b7m6BeVz8HwxH/aAOZXDa2wNpx3oJNyIOZJiL&#10;dZYCOxKxSBJg+1ClaZIBLwv+/4vyFwAA//8DAFBLAQItABQABgAIAAAAIQC2gziS/gAAAOEBAAAT&#10;AAAAAAAAAAAAAAAAAAAAAABbQ29udGVudF9UeXBlc10ueG1sUEsBAi0AFAAGAAgAAAAhADj9If/W&#10;AAAAlAEAAAsAAAAAAAAAAAAAAAAALwEAAF9yZWxzLy5yZWxzUEsBAi0AFAAGAAgAAAAhAF+Jsa9E&#10;AgAAgAQAAA4AAAAAAAAAAAAAAAAALgIAAGRycy9lMm9Eb2MueG1sUEsBAi0AFAAGAAgAAAAhAKxy&#10;wE3iAAAADQEAAA8AAAAAAAAAAAAAAAAAngQAAGRycy9kb3ducmV2LnhtbFBLBQYAAAAABAAEAPMA&#10;AACtBQAAAAA=&#10;" fillcolor="white [3201]" stroked="f" strokeweight=".5pt">
                <v:textbox>
                  <w:txbxContent>
                    <w:p w14:paraId="31964DF9" w14:textId="5BA44FC7" w:rsidR="00FF2158" w:rsidRPr="003E199A" w:rsidRDefault="00FF2158" w:rsidP="00FF2158">
                      <w:pPr>
                        <w:rPr>
                          <w:sz w:val="20"/>
                        </w:rPr>
                      </w:pPr>
                      <w:r w:rsidRPr="003E199A">
                        <w:rPr>
                          <w:sz w:val="20"/>
                        </w:rPr>
                        <w:t>Note: The new features and enhancements highlighted above were made available in the Q4 2017, Q2 2017 and Q4 2016 releases of Learn. In addition, each release addresse</w:t>
                      </w:r>
                      <w:r w:rsidR="00E12F85">
                        <w:rPr>
                          <w:sz w:val="20"/>
                        </w:rPr>
                        <w:t>d</w:t>
                      </w:r>
                      <w:r w:rsidRPr="003E199A">
                        <w:rPr>
                          <w:sz w:val="20"/>
                        </w:rPr>
                        <w:t xml:space="preserve"> the top client-reported issues</w:t>
                      </w:r>
                      <w:r w:rsidR="00E12F85">
                        <w:rPr>
                          <w:sz w:val="20"/>
                        </w:rPr>
                        <w:t xml:space="preserve"> </w:t>
                      </w:r>
                      <w:r w:rsidRPr="003E199A">
                        <w:rPr>
                          <w:sz w:val="20"/>
                        </w:rPr>
                        <w:t xml:space="preserve">to ensure the best user experience. </w:t>
                      </w:r>
                    </w:p>
                  </w:txbxContent>
                </v:textbox>
                <w10:wrap anchorx="margin"/>
              </v:shape>
            </w:pict>
          </mc:Fallback>
        </mc:AlternateContent>
      </w:r>
      <w:r w:rsidR="00431A3E">
        <w:rPr>
          <w:b/>
          <w:bCs/>
          <w:noProof/>
          <w:color w:val="595959" w:themeColor="text1" w:themeTint="A6"/>
          <w:sz w:val="32"/>
          <w:szCs w:val="32"/>
        </w:rPr>
        <mc:AlternateContent>
          <mc:Choice Requires="wps">
            <w:drawing>
              <wp:anchor distT="0" distB="0" distL="114300" distR="114300" simplePos="0" relativeHeight="251706880" behindDoc="0" locked="0" layoutInCell="1" allowOverlap="1" wp14:anchorId="5A1955EA" wp14:editId="1700594B">
                <wp:simplePos x="0" y="0"/>
                <wp:positionH relativeFrom="column">
                  <wp:posOffset>596900</wp:posOffset>
                </wp:positionH>
                <wp:positionV relativeFrom="paragraph">
                  <wp:posOffset>6746240</wp:posOffset>
                </wp:positionV>
                <wp:extent cx="3352800" cy="1826260"/>
                <wp:effectExtent l="0" t="0" r="0" b="2540"/>
                <wp:wrapSquare wrapText="bothSides"/>
                <wp:docPr id="19" name="Text Box 19"/>
                <wp:cNvGraphicFramePr/>
                <a:graphic xmlns:a="http://schemas.openxmlformats.org/drawingml/2006/main">
                  <a:graphicData uri="http://schemas.microsoft.com/office/word/2010/wordprocessingShape">
                    <wps:wsp>
                      <wps:cNvSpPr txBox="1"/>
                      <wps:spPr>
                        <a:xfrm>
                          <a:off x="0" y="0"/>
                          <a:ext cx="3352800" cy="182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B3EF1" w14:textId="138D0FEA" w:rsidR="00F24970" w:rsidRDefault="00431A3E">
                            <w:r>
                              <w:rPr>
                                <w:noProof/>
                              </w:rPr>
                              <w:drawing>
                                <wp:inline distT="0" distB="0" distL="0" distR="0" wp14:anchorId="25A83E61" wp14:editId="79DE6E31">
                                  <wp:extent cx="3169920" cy="165608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te.jpg"/>
                                          <pic:cNvPicPr/>
                                        </pic:nvPicPr>
                                        <pic:blipFill>
                                          <a:blip r:embed="rId15">
                                            <a:extLst>
                                              <a:ext uri="{28A0092B-C50C-407E-A947-70E740481C1C}">
                                                <a14:useLocalDpi xmlns:a14="http://schemas.microsoft.com/office/drawing/2010/main" val="0"/>
                                              </a:ext>
                                            </a:extLst>
                                          </a:blip>
                                          <a:stretch>
                                            <a:fillRect/>
                                          </a:stretch>
                                        </pic:blipFill>
                                        <pic:spPr>
                                          <a:xfrm>
                                            <a:off x="0" y="0"/>
                                            <a:ext cx="3169920" cy="1656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955EA" id="Text Box 19" o:spid="_x0000_s1033" type="#_x0000_t202" style="position:absolute;left:0;text-align:left;margin-left:47pt;margin-top:531.2pt;width:264pt;height:143.8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LewIAAGMFAAAOAAAAZHJzL2Uyb0RvYy54bWysVN9P2zAQfp+0/8Hy+0hboCsVKepATJMQ&#10;oMHEs+vYNFri82y3SffX77OTlI7thWkviX333fnuux/nF21dsa1yviST8/HRiDNlJBWlec75t8fr&#10;DzPOfBCmEBUZlfOd8vxi8f7deWPnakJrqgrlGJwYP29sztch2HmWeblWtfBHZJWBUpOrRcDVPWeF&#10;Ew2811U2GY2mWUOusI6k8h7Sq07JF8m/1kqGO629CqzKOWIL6evSdxW/2eJczJ+dsOtS9mGIf4ii&#10;FqXBo3tXVyIItnHlH67qUjrypMORpDojrUupUg7IZjx6lc3DWliVcgE53u5p8v/Prbzd3jtWFqjd&#10;GWdG1KjRo2oD+0Qtgwj8NNbPAXuwAIYWcmAHuYcwpt1qV8c/EmLQg+ndnt3oTUJ4fHw6mY2gktCN&#10;Z5PpZJr4z17MrfPhs6KaxUPOHcqXWBXbGx8QCqADJL5m6LqsqlTCyvwmALCTqNQDvXXMpIs4ncKu&#10;UtGqMl+VBgcp8ChI3acuK8e2An0jpFQmpJyTX6AjSuPttxj2+GjaRfUW471FeplM2BvXpSGXWHoV&#10;dvF9CFl3ePB3kHc8hnbVpuJPh4KuqNihzo66SfFWXpeoxY3w4V44jAbqh3EPd/joipqcU3/ibE3u&#10;59/kEY+OhZazBqOWc/9jI5zirPpi0Mtn45OTOJvpcnL6cYKLO9SsDjVmU18SqjLGYrEyHSM+VMNR&#10;O6qfsBWW8VWohJF4O+dhOF6GbgFgq0i1XCYQptGKcGMerIyuI8ux0x7bJ+Fs344BnXxLw1CK+auu&#10;7LDR0tByE0iXqWUjzx2rPf+Y5NTJ/daJq+LwnlAvu3HxCwAA//8DAFBLAwQUAAYACAAAACEAtZF1&#10;/98AAAAMAQAADwAAAGRycy9kb3ducmV2LnhtbEyPwU7DMBBE70j8g7VIvVGbNI1oiFMhUK9FFKjU&#10;mxtvk4h4HcVuE/6e5USPOzuaeVOsJ9eJCw6h9aThYa5AIFXetlRr+PzY3D+CCNGQNZ0n1PCDAdbl&#10;7U1hcutHesfLLtaCQyjkRkMTY59LGaoGnQlz3yPx7+QHZyKfQy3tYEYOd51MlMqkMy1xQ2N6fGmw&#10;+t6dnYav7emwT9Vb/eqW/egnJcmtpNazu+n5CUTEKf6b4Q+f0aFkpqM/kw2i07BKeUpkXWVJCoId&#10;WZKwdGRpsVQKZFnI6xHlLwAAAP//AwBQSwECLQAUAAYACAAAACEAtoM4kv4AAADhAQAAEwAAAAAA&#10;AAAAAAAAAAAAAAAAW0NvbnRlbnRfVHlwZXNdLnhtbFBLAQItABQABgAIAAAAIQA4/SH/1gAAAJQB&#10;AAALAAAAAAAAAAAAAAAAAC8BAABfcmVscy8ucmVsc1BLAQItABQABgAIAAAAIQBlk/DLewIAAGMF&#10;AAAOAAAAAAAAAAAAAAAAAC4CAABkcnMvZTJvRG9jLnhtbFBLAQItABQABgAIAAAAIQC1kXX/3wAA&#10;AAwBAAAPAAAAAAAAAAAAAAAAANUEAABkcnMvZG93bnJldi54bWxQSwUGAAAAAAQABADzAAAA4QUA&#10;AAAA&#10;" filled="f" stroked="f">
                <v:textbox>
                  <w:txbxContent>
                    <w:p w14:paraId="5C8B3EF1" w14:textId="138D0FEA" w:rsidR="00F24970" w:rsidRDefault="00431A3E">
                      <w:r>
                        <w:rPr>
                          <w:noProof/>
                        </w:rPr>
                        <w:drawing>
                          <wp:inline distT="0" distB="0" distL="0" distR="0" wp14:anchorId="25A83E61" wp14:editId="79DE6E31">
                            <wp:extent cx="3169920" cy="165608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te.jpg"/>
                                    <pic:cNvPicPr/>
                                  </pic:nvPicPr>
                                  <pic:blipFill>
                                    <a:blip r:embed="rId16">
                                      <a:extLst>
                                        <a:ext uri="{28A0092B-C50C-407E-A947-70E740481C1C}">
                                          <a14:useLocalDpi xmlns:a14="http://schemas.microsoft.com/office/drawing/2010/main" val="0"/>
                                        </a:ext>
                                      </a:extLst>
                                    </a:blip>
                                    <a:stretch>
                                      <a:fillRect/>
                                    </a:stretch>
                                  </pic:blipFill>
                                  <pic:spPr>
                                    <a:xfrm>
                                      <a:off x="0" y="0"/>
                                      <a:ext cx="3169920" cy="1656080"/>
                                    </a:xfrm>
                                    <a:prstGeom prst="rect">
                                      <a:avLst/>
                                    </a:prstGeom>
                                  </pic:spPr>
                                </pic:pic>
                              </a:graphicData>
                            </a:graphic>
                          </wp:inline>
                        </w:drawing>
                      </w:r>
                    </w:p>
                  </w:txbxContent>
                </v:textbox>
                <w10:wrap type="square"/>
              </v:shape>
            </w:pict>
          </mc:Fallback>
        </mc:AlternateContent>
      </w:r>
      <w:r w:rsidR="00F24970">
        <w:rPr>
          <w:b/>
          <w:bCs/>
          <w:noProof/>
          <w:color w:val="595959" w:themeColor="text1" w:themeTint="A6"/>
          <w:sz w:val="32"/>
          <w:szCs w:val="32"/>
        </w:rPr>
        <mc:AlternateContent>
          <mc:Choice Requires="wps">
            <w:drawing>
              <wp:anchor distT="0" distB="0" distL="114300" distR="114300" simplePos="0" relativeHeight="251657728" behindDoc="0" locked="0" layoutInCell="1" allowOverlap="1" wp14:anchorId="5DDBD784" wp14:editId="34183B8A">
                <wp:simplePos x="0" y="0"/>
                <wp:positionH relativeFrom="column">
                  <wp:posOffset>3911600</wp:posOffset>
                </wp:positionH>
                <wp:positionV relativeFrom="paragraph">
                  <wp:posOffset>558800</wp:posOffset>
                </wp:positionV>
                <wp:extent cx="3143250" cy="59588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3143250" cy="5958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DDBD784" id="Text Box 16" o:spid="_x0000_s1032" type="#_x0000_t202" style="position:absolute;margin-left:308pt;margin-top:44pt;width:247.5pt;height:469.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oN4CAAAmBgAADgAAAGRycy9lMm9Eb2MueG1srFTBbtswDL0P2D8IuqeO06RLjDqFmyLDgKIt&#10;1gw9K7KcGLUlVVISd8P+fU9ynKbdDuuwi02RFEU+PvL8oqkrshXGlkqmND7pUyIkV3kpVyn9tpj3&#10;xpRYx2TOKiVFSp+FpRfTjx/OdzoRA7VWVS4MQRBpk51O6do5nUSR5WtRM3uitJAwFsrUzOFoVlFu&#10;2A7R6yoa9Ptn0U6ZXBvFhbXQXrVGOg3xi0Jwd1sUVjhSpRS5ufA14bv032h6zpKVYXpd8n0a7B+y&#10;qFkp8egh1BVzjGxM+VuouuRGWVW4E67qSBVFyUWoAdXE/TfV3K+ZFqEWgGP1ASb7/8Lym+2dIWWO&#10;3p1RIlmNHi1E48ilaghUwGenbQK3ew1H10AP305vofRlN4Wp/R8FEdiB9PMBXR+NQ3kaD08HI5g4&#10;bKPJaDweBvyjl+vaWPdZqJp4IaUG7Quosu21dUgFrp2Lf02qeVlVoYWVfKWAY6sRgQPtbZYgFYje&#10;0ycV+vNjNvo0yD6NJr2zbBT3hnF/3Muy/qB3Nc/6WX84n02Glz+RRc3iYbIDUzR45iECEvOKrfZd&#10;8ea/a0vN+CsSx3EU6NPWh8Chzi7VyMPfwhwk91wJX0Alv4oCjQtoe0UYGTGrDNkykJ1xLqQLjQpg&#10;wNt7FQDsPRf3/gGyAOV7Lrfgdy8r6Q6X61IqE1r7Ju38sUu5aP0BxlHdXqxK+SjyRbNsAm9BKCue&#10;QK+Ok0uVP4OqRrXDbjWfl6DTNbPujhlMN25gY7lbfIpK7VKq9hIla2W+/0nv/dFdWCnxHEipfdow&#10;IyipvkiM4yQegszEhcMQjMLBHFuWxxa5qWcKPYqRuuZB9P6u6sTCqPoBiy3zr8LEJMfbKXWdOHPt&#10;DsNi5CLLghMWimbuWt5r7kP7lvlhWTQPzOj9RDnQ6kZ1e4Ulbwar9fU3pco2ThVlmDqPeovqvhtY&#10;RoGk+8Xpt93xOXi9rPfpLwAAAP//AwBQSwMEFAAGAAgAAAAhALbQBazcAAAADAEAAA8AAABkcnMv&#10;ZG93bnJldi54bWxMT01PwzAMvSPxHyIjcWPOplGV0nRCIK4gNkDiljVeW9E4VZOt5d/jncAXP8tP&#10;76PczL5XJxpjF9jAcqFBEdfBddwYeN893+SgYrLsbB+YDPxQhE11eVHawoWJ3+i0TY0SEY6FNdCm&#10;NBSIsW7J27gIA7H8DmH0Nsk5NuhGO4m473GldYbediwOrR3osaX6e3v0Bj5eDl+fa/3aPPnbYQqz&#10;RvZ3aMz11fxwDyrRnP7IcI4v0aGSTPtwZBdVbyBbZtIlGchz2WeCjKC9IL3K1oBVif9LVL8AAAD/&#10;/wMAUEsBAi0AFAAGAAgAAAAhAOSZw8D7AAAA4QEAABMAAAAAAAAAAAAAAAAAAAAAAFtDb250ZW50&#10;X1R5cGVzXS54bWxQSwECLQAUAAYACAAAACEAI7Jq4dcAAACUAQAACwAAAAAAAAAAAAAAAAAsAQAA&#10;X3JlbHMvLnJlbHNQSwECLQAUAAYACAAAACEAR/aVoN4CAAAmBgAADgAAAAAAAAAAAAAAAAAsAgAA&#10;ZHJzL2Uyb0RvYy54bWxQSwECLQAUAAYACAAAACEAttAFrNwAAAAMAQAADwAAAAAAAAAAAAAAAAA2&#10;BQAAZHJzL2Rvd25yZXYueG1sUEsFBgAAAAAEAAQA8wAAAD8GAAAAAA==&#10;" filled="f" stroked="f">
                <v:textbox>
                  <w:txbxContent/>
                </v:textbox>
                <w10:wrap type="square"/>
              </v:shape>
            </w:pict>
          </mc:Fallback>
        </mc:AlternateContent>
      </w:r>
      <w:r w:rsidR="001E1C2E">
        <w:rPr>
          <w:noProof/>
        </w:rPr>
        <mc:AlternateContent>
          <mc:Choice Requires="wps">
            <w:drawing>
              <wp:anchor distT="0" distB="0" distL="114300" distR="114300" simplePos="0" relativeHeight="251697664" behindDoc="0" locked="0" layoutInCell="1" allowOverlap="1" wp14:anchorId="70A08C0C" wp14:editId="28C00097">
                <wp:simplePos x="0" y="0"/>
                <wp:positionH relativeFrom="column">
                  <wp:posOffset>685800</wp:posOffset>
                </wp:positionH>
                <wp:positionV relativeFrom="paragraph">
                  <wp:posOffset>571500</wp:posOffset>
                </wp:positionV>
                <wp:extent cx="3213100" cy="61747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13100" cy="6174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A08C0C" id="Text Box 15" o:spid="_x0000_s1033" type="#_x0000_t202" style="position:absolute;left:0;text-align:left;margin-left:54pt;margin-top:45pt;width:253pt;height:486.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hgUt0CAAAmBgAADgAAAGRycy9lMm9Eb2MueG1srFTdT9swEH+ftP/B8ntJUlIKESkKRZ0moYFG&#10;J55dx24j/IXttumm/e87O00pbA9j2ktyvvv5fPe7j8urVgq0YdY1WpU4O0kxYorqulHLEn+bzwbn&#10;GDlPVE2EVqzEO+bw1eTjh8utKdhQr7SomUXgRLlia0q88t4USeLoikniTrRhCoxcW0k8HO0yqS3Z&#10;gncpkmGaniVbbWtjNWXOgfamM+JJ9M85o/6Oc8c8EiWG2Hz82vhdhG8yuSTF0hKzaug+DPIPUUjS&#10;KHj04OqGeILWtvnNlWyo1U5zf0K1TDTnDWUxB8gmS99k87AihsVcgBxnDjS5/+eWftncW9TUULsR&#10;RopIqNGctR5d6xaBCvjZGlcA7MEA0LegB2yvd6AMabfcyvCHhBDYgendgd3gjYLydJidZimYKNjO&#10;snE+ziP/yct1Y53/xLREQSixhfJFVsnm1nkIBaA9JLym9KwRIpZQqFcKAHYaFnugu00KCAXEgAxB&#10;xfr8mI7Gw2o8uhicVaNskGfp+aCq0uHgZlalVZrPphf59U+IQpIsL7bQKQb6LFAETMwEWe6rEsx/&#10;VxZJ6KsmzrIktk+XHziOefahJoH+juYo+Z1gIQGhvjIOhYtsB0UcGTYVFm0INDuhlCkfCxXJAHRA&#10;cSDsPRf3+EhZpPI9lzvy+5e18ofLslHaxtK+Cbt+6kPmHR7IOMo7iKJRT6yet4s29i00lGPPJR72&#10;PbnQ9Q5a1epu2J2hswba6ZY4f08sTDfcgI3l7+DDhd6WWO8ljFbafv+TPuChumDFKPRAid3zmliG&#10;kfisYBwvshyaGfl4yKGj4GCPLYtji1rLqYYaZRC6oVEMeC96kVstH2GxVeFVMBFF4e0S+16c+m6H&#10;wWKkrKoiCBaKIf5WPRgaXIeShWGZt4/Emv1EeWirL7rfK6R4M1gdNtxUulp7zZs4dYH1jtV9NWAZ&#10;xSbdL86w7Y7PEfWy3ie/AAAA//8DAFBLAwQUAAYACAAAACEA47zZ59wAAAALAQAADwAAAGRycy9k&#10;b3ducmV2LnhtbExPy07DMBC8I/EP1iJxo+tWIWpDnAqBuIIoD4mbG2+TiHgdxW4T/p7tCU47oxnN&#10;zpTb2ffqRGPsAhtYLjQo4jq4jhsD729PN2tQMVl2tg9MBn4owra6vCht4cLEr3TapUZJCMfCGmhT&#10;GgrEWLfkbVyEgVi0Qxi9TULHBt1oJwn3Pa60ztHbjuVDawd6aKn+3h29gY/nw9dnpl+aR387TGHW&#10;yH6Dxlxfzfd3oBLN6c8M5/pSHSrptA9HdlH1wvVatiQDGy1XDPkyE7A/K/kqA6xK/L+h+gUAAP//&#10;AwBQSwECLQAUAAYACAAAACEA5JnDwPsAAADhAQAAEwAAAAAAAAAAAAAAAAAAAAAAW0NvbnRlbnRf&#10;VHlwZXNdLnhtbFBLAQItABQABgAIAAAAIQAjsmrh1wAAAJQBAAALAAAAAAAAAAAAAAAAACwBAABf&#10;cmVscy8ucmVsc1BLAQItABQABgAIAAAAIQB8iGBS3QIAACYGAAAOAAAAAAAAAAAAAAAAACwCAABk&#10;cnMvZTJvRG9jLnhtbFBLAQItABQABgAIAAAAIQDjvNnn3AAAAAsBAAAPAAAAAAAAAAAAAAAAADUF&#10;AABkcnMvZG93bnJldi54bWxQSwUGAAAAAAQABADzAAAAPgYAAAAA&#10;" filled="f" stroked="f">
                <v:textbox style="mso-next-textbox:#Text Box 16">
                  <w:txbxContent/>
                </v:textbox>
                <w10:wrap type="square"/>
              </v:shape>
            </w:pict>
          </mc:Fallback>
        </mc:AlternateContent>
      </w:r>
      <w:r w:rsidR="00B02D0D">
        <w:rPr>
          <w:noProof/>
        </w:rPr>
        <w:drawing>
          <wp:anchor distT="0" distB="0" distL="114300" distR="114300" simplePos="0" relativeHeight="251696640" behindDoc="0" locked="0" layoutInCell="1" allowOverlap="1" wp14:anchorId="0583F5C8" wp14:editId="77715A78">
            <wp:simplePos x="0" y="0"/>
            <wp:positionH relativeFrom="column">
              <wp:posOffset>5797550</wp:posOffset>
            </wp:positionH>
            <wp:positionV relativeFrom="paragraph">
              <wp:posOffset>107315</wp:posOffset>
            </wp:positionV>
            <wp:extent cx="1502410" cy="235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502410" cy="235585"/>
                    </a:xfrm>
                    <a:prstGeom prst="rect">
                      <a:avLst/>
                    </a:prstGeom>
                  </pic:spPr>
                </pic:pic>
              </a:graphicData>
            </a:graphic>
            <wp14:sizeRelH relativeFrom="page">
              <wp14:pctWidth>0</wp14:pctWidth>
            </wp14:sizeRelH>
            <wp14:sizeRelV relativeFrom="page">
              <wp14:pctHeight>0</wp14:pctHeight>
            </wp14:sizeRelV>
          </wp:anchor>
        </w:drawing>
      </w:r>
    </w:p>
    <w:sectPr w:rsidR="00467873" w:rsidRPr="00B2485D">
      <w:type w:val="continuous"/>
      <w:pgSz w:w="12240" w:h="15840"/>
      <w:pgMar w:top="54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DCEA" w14:textId="77777777" w:rsidR="005111B2" w:rsidRDefault="005111B2" w:rsidP="00706508">
      <w:r>
        <w:separator/>
      </w:r>
    </w:p>
  </w:endnote>
  <w:endnote w:type="continuationSeparator" w:id="0">
    <w:p w14:paraId="2B74ABC9" w14:textId="77777777" w:rsidR="005111B2" w:rsidRDefault="005111B2" w:rsidP="0070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SansPro-Semibold">
    <w:altName w:val="Calibri"/>
    <w:panose1 w:val="00000000000000000000"/>
    <w:charset w:val="4D"/>
    <w:family w:val="auto"/>
    <w:notTrueType/>
    <w:pitch w:val="default"/>
    <w:sig w:usb0="00000003" w:usb1="00000000" w:usb2="00000000" w:usb3="00000000" w:csb0="00000001" w:csb1="00000000"/>
  </w:font>
  <w:font w:name="SourceSansPro-Light">
    <w:altName w:val="Calibri"/>
    <w:charset w:val="00"/>
    <w:family w:val="auto"/>
    <w:pitch w:val="variable"/>
    <w:sig w:usb0="20000007" w:usb1="00000001" w:usb2="00000000" w:usb3="00000000" w:csb0="00000193" w:csb1="00000000"/>
  </w:font>
  <w:font w:name="NotoSerif">
    <w:altName w:val="Calibri"/>
    <w:panose1 w:val="00000000000000000000"/>
    <w:charset w:val="4D"/>
    <w:family w:val="auto"/>
    <w:notTrueType/>
    <w:pitch w:val="default"/>
    <w:sig w:usb0="00000003" w:usb1="00000000" w:usb2="00000000" w:usb3="00000000" w:csb0="00000001" w:csb1="00000000"/>
  </w:font>
  <w:font w:name="SourceSansPro-Black">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ource Sans Pro Black">
    <w:altName w:val="Arial"/>
    <w:charset w:val="00"/>
    <w:family w:val="auto"/>
    <w:pitch w:val="variable"/>
    <w:sig w:usb0="20000007" w:usb1="00000001" w:usb2="00000000" w:usb3="00000000" w:csb0="00000193" w:csb1="00000000"/>
  </w:font>
  <w:font w:name="Avenir Book">
    <w:altName w:val="Corbel"/>
    <w:charset w:val="00"/>
    <w:family w:val="auto"/>
    <w:pitch w:val="variable"/>
    <w:sig w:usb0="800000AF" w:usb1="5000204A" w:usb2="00000000" w:usb3="00000000" w:csb0="0000009B" w:csb1="00000000"/>
  </w:font>
  <w:font w:name="SourceSansPro-Regular">
    <w:altName w:val="Calibri"/>
    <w:charset w:val="00"/>
    <w:family w:val="auto"/>
    <w:pitch w:val="variable"/>
    <w:sig w:usb0="20000007" w:usb1="00000001" w:usb2="00000000" w:usb3="00000000" w:csb0="00000193" w:csb1="00000000"/>
  </w:font>
  <w:font w:name="SourceSansPro-Bold">
    <w:altName w:val="Calibri"/>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BF9B" w14:textId="77777777" w:rsidR="005111B2" w:rsidRDefault="005111B2" w:rsidP="00706508">
      <w:r>
        <w:separator/>
      </w:r>
    </w:p>
  </w:footnote>
  <w:footnote w:type="continuationSeparator" w:id="0">
    <w:p w14:paraId="705ECCD9" w14:textId="77777777" w:rsidR="005111B2" w:rsidRDefault="005111B2" w:rsidP="0070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6D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40F5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2C6E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CEF5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49E69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8ED1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747D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40093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354F1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B0F3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F0A0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AA73A9"/>
    <w:multiLevelType w:val="hybridMultilevel"/>
    <w:tmpl w:val="D4FA3470"/>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3" w15:restartNumberingAfterBreak="0">
    <w:nsid w:val="09F5376D"/>
    <w:multiLevelType w:val="hybridMultilevel"/>
    <w:tmpl w:val="2F66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E2895"/>
    <w:multiLevelType w:val="hybridMultilevel"/>
    <w:tmpl w:val="40DE068C"/>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5" w15:restartNumberingAfterBreak="0">
    <w:nsid w:val="2E2A41E2"/>
    <w:multiLevelType w:val="hybridMultilevel"/>
    <w:tmpl w:val="4AD4FAD8"/>
    <w:lvl w:ilvl="0" w:tplc="D226A95A">
      <w:start w:val="1"/>
      <w:numFmt w:val="bullet"/>
      <w:pStyle w:val="BbBullets"/>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C135F48"/>
    <w:multiLevelType w:val="hybridMultilevel"/>
    <w:tmpl w:val="13667938"/>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15:restartNumberingAfterBreak="0">
    <w:nsid w:val="609C7FFB"/>
    <w:multiLevelType w:val="hybridMultilevel"/>
    <w:tmpl w:val="2676EECC"/>
    <w:lvl w:ilvl="0" w:tplc="BAD297A8">
      <w:start w:val="1"/>
      <w:numFmt w:val="bullet"/>
      <w:lvlText w:val="•"/>
      <w:lvlJc w:val="left"/>
      <w:pPr>
        <w:ind w:left="697" w:hanging="180"/>
      </w:pPr>
      <w:rPr>
        <w:rFonts w:ascii="Arial" w:eastAsia="Arial" w:hAnsi="Arial" w:cs="Arial" w:hint="default"/>
        <w:color w:val="44474F"/>
        <w:w w:val="77"/>
        <w:sz w:val="24"/>
        <w:szCs w:val="24"/>
      </w:rPr>
    </w:lvl>
    <w:lvl w:ilvl="1" w:tplc="700015EC">
      <w:start w:val="1"/>
      <w:numFmt w:val="bullet"/>
      <w:lvlText w:val="•"/>
      <w:lvlJc w:val="left"/>
      <w:pPr>
        <w:ind w:left="1550" w:hanging="180"/>
      </w:pPr>
      <w:rPr>
        <w:rFonts w:hint="default"/>
      </w:rPr>
    </w:lvl>
    <w:lvl w:ilvl="2" w:tplc="65782BB0">
      <w:start w:val="1"/>
      <w:numFmt w:val="bullet"/>
      <w:lvlText w:val="•"/>
      <w:lvlJc w:val="left"/>
      <w:pPr>
        <w:ind w:left="2400" w:hanging="180"/>
      </w:pPr>
      <w:rPr>
        <w:rFonts w:hint="default"/>
      </w:rPr>
    </w:lvl>
    <w:lvl w:ilvl="3" w:tplc="5D50345E">
      <w:start w:val="1"/>
      <w:numFmt w:val="bullet"/>
      <w:lvlText w:val="•"/>
      <w:lvlJc w:val="left"/>
      <w:pPr>
        <w:ind w:left="3250" w:hanging="180"/>
      </w:pPr>
      <w:rPr>
        <w:rFonts w:hint="default"/>
      </w:rPr>
    </w:lvl>
    <w:lvl w:ilvl="4" w:tplc="5420BEEA">
      <w:start w:val="1"/>
      <w:numFmt w:val="bullet"/>
      <w:lvlText w:val="•"/>
      <w:lvlJc w:val="left"/>
      <w:pPr>
        <w:ind w:left="4101" w:hanging="180"/>
      </w:pPr>
      <w:rPr>
        <w:rFonts w:hint="default"/>
      </w:rPr>
    </w:lvl>
    <w:lvl w:ilvl="5" w:tplc="94841FB4">
      <w:start w:val="1"/>
      <w:numFmt w:val="bullet"/>
      <w:lvlText w:val="•"/>
      <w:lvlJc w:val="left"/>
      <w:pPr>
        <w:ind w:left="4951" w:hanging="180"/>
      </w:pPr>
      <w:rPr>
        <w:rFonts w:hint="default"/>
      </w:rPr>
    </w:lvl>
    <w:lvl w:ilvl="6" w:tplc="C1CEAA96">
      <w:start w:val="1"/>
      <w:numFmt w:val="bullet"/>
      <w:lvlText w:val="•"/>
      <w:lvlJc w:val="left"/>
      <w:pPr>
        <w:ind w:left="5801" w:hanging="180"/>
      </w:pPr>
      <w:rPr>
        <w:rFonts w:hint="default"/>
      </w:rPr>
    </w:lvl>
    <w:lvl w:ilvl="7" w:tplc="E34ED2EE">
      <w:start w:val="1"/>
      <w:numFmt w:val="bullet"/>
      <w:lvlText w:val="•"/>
      <w:lvlJc w:val="left"/>
      <w:pPr>
        <w:ind w:left="6651" w:hanging="180"/>
      </w:pPr>
      <w:rPr>
        <w:rFonts w:hint="default"/>
      </w:rPr>
    </w:lvl>
    <w:lvl w:ilvl="8" w:tplc="A9EEA5CA">
      <w:start w:val="1"/>
      <w:numFmt w:val="bullet"/>
      <w:lvlText w:val="•"/>
      <w:lvlJc w:val="left"/>
      <w:pPr>
        <w:ind w:left="7502" w:hanging="180"/>
      </w:pPr>
      <w:rPr>
        <w:rFonts w:hint="default"/>
      </w:rPr>
    </w:lvl>
  </w:abstractNum>
  <w:abstractNum w:abstractNumId="18" w15:restartNumberingAfterBreak="0">
    <w:nsid w:val="6288515F"/>
    <w:multiLevelType w:val="hybridMultilevel"/>
    <w:tmpl w:val="C770B33E"/>
    <w:lvl w:ilvl="0" w:tplc="BAD297A8">
      <w:start w:val="1"/>
      <w:numFmt w:val="bullet"/>
      <w:lvlText w:val="•"/>
      <w:lvlJc w:val="left"/>
      <w:pPr>
        <w:ind w:left="810" w:hanging="360"/>
      </w:pPr>
      <w:rPr>
        <w:rFonts w:ascii="Arial" w:eastAsia="Arial" w:hAnsi="Arial" w:cs="Arial" w:hint="default"/>
        <w:color w:val="44474F"/>
        <w:w w:val="77"/>
        <w:sz w:val="24"/>
        <w:szCs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40169D"/>
    <w:multiLevelType w:val="hybridMultilevel"/>
    <w:tmpl w:val="87B012C8"/>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0" w15:restartNumberingAfterBreak="0">
    <w:nsid w:val="708155C4"/>
    <w:multiLevelType w:val="hybridMultilevel"/>
    <w:tmpl w:val="A85E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43769"/>
    <w:multiLevelType w:val="hybridMultilevel"/>
    <w:tmpl w:val="04629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EF1C3E"/>
    <w:multiLevelType w:val="hybridMultilevel"/>
    <w:tmpl w:val="7A74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16"/>
  </w:num>
  <w:num w:numId="5">
    <w:abstractNumId w:val="14"/>
  </w:num>
  <w:num w:numId="6">
    <w:abstractNumId w:val="12"/>
  </w:num>
  <w:num w:numId="7">
    <w:abstractNumId w:val="11"/>
  </w:num>
  <w:num w:numId="8">
    <w:abstractNumId w:val="0"/>
  </w:num>
  <w:num w:numId="9">
    <w:abstractNumId w:val="18"/>
  </w:num>
  <w:num w:numId="10">
    <w:abstractNumId w:val="13"/>
  </w:num>
  <w:num w:numId="11">
    <w:abstractNumId w:val="22"/>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44"/>
    <w:rsid w:val="000119AC"/>
    <w:rsid w:val="00025BE7"/>
    <w:rsid w:val="00051463"/>
    <w:rsid w:val="00087CCF"/>
    <w:rsid w:val="000973F2"/>
    <w:rsid w:val="00136AF9"/>
    <w:rsid w:val="001472E5"/>
    <w:rsid w:val="001548AE"/>
    <w:rsid w:val="001928FF"/>
    <w:rsid w:val="001B62B6"/>
    <w:rsid w:val="001E1C2E"/>
    <w:rsid w:val="001E3B8E"/>
    <w:rsid w:val="0020318D"/>
    <w:rsid w:val="00230FD1"/>
    <w:rsid w:val="00236147"/>
    <w:rsid w:val="00254996"/>
    <w:rsid w:val="00261DED"/>
    <w:rsid w:val="002827D6"/>
    <w:rsid w:val="002A6770"/>
    <w:rsid w:val="002D111A"/>
    <w:rsid w:val="002E3377"/>
    <w:rsid w:val="00306273"/>
    <w:rsid w:val="003227DC"/>
    <w:rsid w:val="00383709"/>
    <w:rsid w:val="003A4F78"/>
    <w:rsid w:val="003A5D1C"/>
    <w:rsid w:val="003C326E"/>
    <w:rsid w:val="003E199A"/>
    <w:rsid w:val="003E1D15"/>
    <w:rsid w:val="003F0719"/>
    <w:rsid w:val="003F4B14"/>
    <w:rsid w:val="00420A78"/>
    <w:rsid w:val="00431A3E"/>
    <w:rsid w:val="00456A30"/>
    <w:rsid w:val="004662F4"/>
    <w:rsid w:val="00467873"/>
    <w:rsid w:val="00477626"/>
    <w:rsid w:val="004839F7"/>
    <w:rsid w:val="00491E1B"/>
    <w:rsid w:val="004A04AD"/>
    <w:rsid w:val="00500C0B"/>
    <w:rsid w:val="005111B2"/>
    <w:rsid w:val="00545DB4"/>
    <w:rsid w:val="0054628E"/>
    <w:rsid w:val="0057783A"/>
    <w:rsid w:val="0058057F"/>
    <w:rsid w:val="00593665"/>
    <w:rsid w:val="005B4726"/>
    <w:rsid w:val="005B5376"/>
    <w:rsid w:val="006050C3"/>
    <w:rsid w:val="0061326D"/>
    <w:rsid w:val="00631691"/>
    <w:rsid w:val="0066427F"/>
    <w:rsid w:val="00693BA5"/>
    <w:rsid w:val="006973EB"/>
    <w:rsid w:val="006A21D7"/>
    <w:rsid w:val="006A33BC"/>
    <w:rsid w:val="006C33D2"/>
    <w:rsid w:val="006F2075"/>
    <w:rsid w:val="006F557A"/>
    <w:rsid w:val="00706508"/>
    <w:rsid w:val="007273A4"/>
    <w:rsid w:val="0073092D"/>
    <w:rsid w:val="00772107"/>
    <w:rsid w:val="007C2019"/>
    <w:rsid w:val="007D0821"/>
    <w:rsid w:val="007F672F"/>
    <w:rsid w:val="007F79E5"/>
    <w:rsid w:val="0080202F"/>
    <w:rsid w:val="00825691"/>
    <w:rsid w:val="00850F32"/>
    <w:rsid w:val="00864179"/>
    <w:rsid w:val="0088005F"/>
    <w:rsid w:val="00881145"/>
    <w:rsid w:val="008A145B"/>
    <w:rsid w:val="008B2850"/>
    <w:rsid w:val="008C6F7E"/>
    <w:rsid w:val="008D056D"/>
    <w:rsid w:val="008D44C6"/>
    <w:rsid w:val="008F00B8"/>
    <w:rsid w:val="00902FEA"/>
    <w:rsid w:val="009224EB"/>
    <w:rsid w:val="009329F9"/>
    <w:rsid w:val="00954CB5"/>
    <w:rsid w:val="009763EF"/>
    <w:rsid w:val="009B4B38"/>
    <w:rsid w:val="009C24D6"/>
    <w:rsid w:val="009F3319"/>
    <w:rsid w:val="009F3F51"/>
    <w:rsid w:val="00A17247"/>
    <w:rsid w:val="00A241CB"/>
    <w:rsid w:val="00A52A16"/>
    <w:rsid w:val="00A96D7F"/>
    <w:rsid w:val="00AB6F9F"/>
    <w:rsid w:val="00AC388E"/>
    <w:rsid w:val="00AD72CF"/>
    <w:rsid w:val="00AF23C9"/>
    <w:rsid w:val="00B02D0D"/>
    <w:rsid w:val="00B2485D"/>
    <w:rsid w:val="00B258BD"/>
    <w:rsid w:val="00B524DC"/>
    <w:rsid w:val="00B63126"/>
    <w:rsid w:val="00B92F53"/>
    <w:rsid w:val="00BA0898"/>
    <w:rsid w:val="00BB1905"/>
    <w:rsid w:val="00BC7C0B"/>
    <w:rsid w:val="00BD530F"/>
    <w:rsid w:val="00BF1517"/>
    <w:rsid w:val="00C067DA"/>
    <w:rsid w:val="00C26951"/>
    <w:rsid w:val="00C26A3E"/>
    <w:rsid w:val="00C32F27"/>
    <w:rsid w:val="00C43C7C"/>
    <w:rsid w:val="00C45DFB"/>
    <w:rsid w:val="00C65B4C"/>
    <w:rsid w:val="00C65ECE"/>
    <w:rsid w:val="00CB3244"/>
    <w:rsid w:val="00CC6831"/>
    <w:rsid w:val="00CE651E"/>
    <w:rsid w:val="00D238A7"/>
    <w:rsid w:val="00D31CED"/>
    <w:rsid w:val="00D758F4"/>
    <w:rsid w:val="00DA1261"/>
    <w:rsid w:val="00DE3E7D"/>
    <w:rsid w:val="00E04D23"/>
    <w:rsid w:val="00E120C6"/>
    <w:rsid w:val="00E12F85"/>
    <w:rsid w:val="00E272C6"/>
    <w:rsid w:val="00E414C8"/>
    <w:rsid w:val="00E71A72"/>
    <w:rsid w:val="00E8159B"/>
    <w:rsid w:val="00EB34EE"/>
    <w:rsid w:val="00EC4FF6"/>
    <w:rsid w:val="00EC5D2D"/>
    <w:rsid w:val="00EE0AB4"/>
    <w:rsid w:val="00F00E5A"/>
    <w:rsid w:val="00F24970"/>
    <w:rsid w:val="00F435A0"/>
    <w:rsid w:val="00F43620"/>
    <w:rsid w:val="00F9198C"/>
    <w:rsid w:val="00FD3DBA"/>
    <w:rsid w:val="00FE7762"/>
    <w:rsid w:val="00FF092F"/>
    <w:rsid w:val="00F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3B402"/>
  <w15:docId w15:val="{EA6386BB-B17E-4E3B-8B3F-28C96CC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b Normal Body"/>
    <w:uiPriority w:val="1"/>
    <w:qFormat/>
    <w:rsid w:val="00DE3E7D"/>
    <w:rPr>
      <w:rFonts w:ascii="Calibri" w:eastAsia="Calibri" w:hAnsi="Calibri" w:cs="Calibri"/>
      <w:color w:val="7F7F7F" w:themeColor="text1" w:themeTint="80"/>
      <w:sz w:val="24"/>
    </w:rPr>
  </w:style>
  <w:style w:type="paragraph" w:styleId="Heading1">
    <w:name w:val="heading 1"/>
    <w:basedOn w:val="Normal"/>
    <w:uiPriority w:val="1"/>
    <w:qFormat/>
    <w:pPr>
      <w:ind w:left="427"/>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semiHidden/>
    <w:unhideWhenUsed/>
    <w:qFormat/>
    <w:rsid w:val="004678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87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aliases w:val="BB list bullet"/>
    <w:basedOn w:val="Normal"/>
    <w:uiPriority w:val="1"/>
    <w:qFormat/>
    <w:pPr>
      <w:spacing w:before="71"/>
      <w:ind w:left="697" w:hanging="180"/>
    </w:pPr>
  </w:style>
  <w:style w:type="paragraph" w:customStyle="1" w:styleId="TableParagraph">
    <w:name w:val="Table Paragraph"/>
    <w:basedOn w:val="Normal"/>
    <w:uiPriority w:val="1"/>
    <w:qFormat/>
    <w:pPr>
      <w:spacing w:before="110"/>
      <w:ind w:left="168"/>
    </w:pPr>
  </w:style>
  <w:style w:type="character" w:styleId="CommentReference">
    <w:name w:val="annotation reference"/>
    <w:basedOn w:val="DefaultParagraphFont"/>
    <w:uiPriority w:val="99"/>
    <w:semiHidden/>
    <w:unhideWhenUsed/>
    <w:rsid w:val="00BA0898"/>
    <w:rPr>
      <w:sz w:val="18"/>
      <w:szCs w:val="18"/>
    </w:rPr>
  </w:style>
  <w:style w:type="paragraph" w:styleId="CommentText">
    <w:name w:val="annotation text"/>
    <w:basedOn w:val="Normal"/>
    <w:link w:val="CommentTextChar"/>
    <w:uiPriority w:val="99"/>
    <w:semiHidden/>
    <w:unhideWhenUsed/>
    <w:rsid w:val="00BA0898"/>
    <w:rPr>
      <w:szCs w:val="24"/>
    </w:rPr>
  </w:style>
  <w:style w:type="character" w:customStyle="1" w:styleId="CommentTextChar">
    <w:name w:val="Comment Text Char"/>
    <w:basedOn w:val="DefaultParagraphFont"/>
    <w:link w:val="CommentText"/>
    <w:uiPriority w:val="99"/>
    <w:semiHidden/>
    <w:rsid w:val="00BA0898"/>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BA0898"/>
    <w:rPr>
      <w:b/>
      <w:bCs/>
      <w:sz w:val="20"/>
      <w:szCs w:val="20"/>
    </w:rPr>
  </w:style>
  <w:style w:type="character" w:customStyle="1" w:styleId="CommentSubjectChar">
    <w:name w:val="Comment Subject Char"/>
    <w:basedOn w:val="CommentTextChar"/>
    <w:link w:val="CommentSubject"/>
    <w:uiPriority w:val="99"/>
    <w:semiHidden/>
    <w:rsid w:val="00BA089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A08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898"/>
    <w:rPr>
      <w:rFonts w:ascii="Times New Roman" w:eastAsia="Calibri" w:hAnsi="Times New Roman" w:cs="Times New Roman"/>
      <w:sz w:val="18"/>
      <w:szCs w:val="18"/>
    </w:rPr>
  </w:style>
  <w:style w:type="character" w:styleId="Hyperlink">
    <w:name w:val="Hyperlink"/>
    <w:uiPriority w:val="99"/>
    <w:unhideWhenUsed/>
    <w:rsid w:val="00CC6831"/>
    <w:rPr>
      <w:b/>
      <w:color w:val="000000" w:themeColor="text1"/>
      <w:sz w:val="26"/>
      <w:szCs w:val="26"/>
      <w:u w:val="single"/>
    </w:rPr>
  </w:style>
  <w:style w:type="character" w:customStyle="1" w:styleId="Heading2Char">
    <w:name w:val="Heading 2 Char"/>
    <w:basedOn w:val="DefaultParagraphFont"/>
    <w:link w:val="Heading2"/>
    <w:uiPriority w:val="9"/>
    <w:semiHidden/>
    <w:rsid w:val="004678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787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467873"/>
    <w:rPr>
      <w:rFonts w:ascii="Calibri" w:eastAsia="Calibri" w:hAnsi="Calibri" w:cs="Calibri"/>
      <w:sz w:val="20"/>
      <w:szCs w:val="20"/>
    </w:rPr>
  </w:style>
  <w:style w:type="table" w:styleId="TableGrid">
    <w:name w:val="Table Grid"/>
    <w:basedOn w:val="TableNormal"/>
    <w:uiPriority w:val="39"/>
    <w:rsid w:val="0046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873"/>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06508"/>
    <w:pPr>
      <w:tabs>
        <w:tab w:val="center" w:pos="4320"/>
        <w:tab w:val="right" w:pos="8640"/>
      </w:tabs>
    </w:pPr>
  </w:style>
  <w:style w:type="character" w:customStyle="1" w:styleId="HeaderChar">
    <w:name w:val="Header Char"/>
    <w:basedOn w:val="DefaultParagraphFont"/>
    <w:link w:val="Header"/>
    <w:uiPriority w:val="99"/>
    <w:rsid w:val="00706508"/>
    <w:rPr>
      <w:rFonts w:ascii="Calibri" w:eastAsia="Calibri" w:hAnsi="Calibri" w:cs="Calibri"/>
    </w:rPr>
  </w:style>
  <w:style w:type="paragraph" w:styleId="Footer">
    <w:name w:val="footer"/>
    <w:basedOn w:val="Normal"/>
    <w:link w:val="FooterChar"/>
    <w:uiPriority w:val="99"/>
    <w:unhideWhenUsed/>
    <w:rsid w:val="00706508"/>
    <w:pPr>
      <w:tabs>
        <w:tab w:val="center" w:pos="4320"/>
        <w:tab w:val="right" w:pos="8640"/>
      </w:tabs>
    </w:pPr>
  </w:style>
  <w:style w:type="character" w:customStyle="1" w:styleId="FooterChar">
    <w:name w:val="Footer Char"/>
    <w:basedOn w:val="DefaultParagraphFont"/>
    <w:link w:val="Footer"/>
    <w:uiPriority w:val="99"/>
    <w:rsid w:val="00706508"/>
    <w:rPr>
      <w:rFonts w:ascii="Calibri" w:eastAsia="Calibri" w:hAnsi="Calibri" w:cs="Calibri"/>
    </w:rPr>
  </w:style>
  <w:style w:type="paragraph" w:customStyle="1" w:styleId="SubheadingStoryStyles">
    <w:name w:val="Subheading (Story Styles)"/>
    <w:basedOn w:val="Normal"/>
    <w:uiPriority w:val="99"/>
    <w:rsid w:val="00706508"/>
    <w:pPr>
      <w:suppressAutoHyphens/>
      <w:autoSpaceDE w:val="0"/>
      <w:autoSpaceDN w:val="0"/>
      <w:adjustRightInd w:val="0"/>
      <w:spacing w:after="90" w:line="340" w:lineRule="atLeast"/>
      <w:textAlignment w:val="center"/>
    </w:pPr>
    <w:rPr>
      <w:rFonts w:ascii="SourceSansPro-Semibold" w:eastAsiaTheme="minorHAnsi" w:hAnsi="SourceSansPro-Semibold" w:cs="SourceSansPro-Semibold"/>
      <w:color w:val="ED1767"/>
      <w:sz w:val="28"/>
      <w:szCs w:val="28"/>
    </w:rPr>
  </w:style>
  <w:style w:type="paragraph" w:customStyle="1" w:styleId="1columnbulletedlistListStyles">
    <w:name w:val="1 column bulleted list (List Styles)"/>
    <w:basedOn w:val="Normal"/>
    <w:uiPriority w:val="99"/>
    <w:rsid w:val="00706508"/>
    <w:pPr>
      <w:tabs>
        <w:tab w:val="left" w:pos="270"/>
      </w:tabs>
      <w:suppressAutoHyphens/>
      <w:autoSpaceDE w:val="0"/>
      <w:autoSpaceDN w:val="0"/>
      <w:adjustRightInd w:val="0"/>
      <w:spacing w:after="90" w:line="260" w:lineRule="atLeast"/>
      <w:ind w:left="270" w:hanging="180"/>
      <w:textAlignment w:val="center"/>
    </w:pPr>
    <w:rPr>
      <w:rFonts w:ascii="SourceSansPro-Light" w:eastAsiaTheme="minorHAnsi" w:hAnsi="SourceSansPro-Light" w:cs="SourceSansPro-Light"/>
      <w:color w:val="44464F"/>
      <w:sz w:val="20"/>
      <w:szCs w:val="20"/>
    </w:rPr>
  </w:style>
  <w:style w:type="paragraph" w:customStyle="1" w:styleId="TablebodyStoryStyles">
    <w:name w:val="Table body (Story Styles)"/>
    <w:basedOn w:val="Normal"/>
    <w:uiPriority w:val="99"/>
    <w:rsid w:val="00706508"/>
    <w:pPr>
      <w:suppressAutoHyphens/>
      <w:autoSpaceDE w:val="0"/>
      <w:autoSpaceDN w:val="0"/>
      <w:adjustRightInd w:val="0"/>
      <w:spacing w:after="90" w:line="260" w:lineRule="atLeast"/>
      <w:textAlignment w:val="center"/>
    </w:pPr>
    <w:rPr>
      <w:rFonts w:ascii="SourceSansPro-Light" w:eastAsiaTheme="minorHAnsi" w:hAnsi="SourceSansPro-Light" w:cs="SourceSansPro-Light"/>
      <w:color w:val="44464F"/>
      <w:sz w:val="20"/>
      <w:szCs w:val="20"/>
    </w:rPr>
  </w:style>
  <w:style w:type="paragraph" w:customStyle="1" w:styleId="headforsubheadColorBockStyles">
    <w:name w:val="head for subhead (Color Bock Styles)"/>
    <w:basedOn w:val="Normal"/>
    <w:uiPriority w:val="99"/>
    <w:rsid w:val="002D111A"/>
    <w:pPr>
      <w:suppressAutoHyphens/>
      <w:autoSpaceDE w:val="0"/>
      <w:autoSpaceDN w:val="0"/>
      <w:adjustRightInd w:val="0"/>
      <w:spacing w:line="600" w:lineRule="atLeast"/>
      <w:textAlignment w:val="center"/>
    </w:pPr>
    <w:rPr>
      <w:rFonts w:ascii="NotoSerif" w:eastAsiaTheme="minorHAnsi" w:hAnsi="NotoSerif" w:cs="NotoSerif"/>
      <w:color w:val="FFFFFF"/>
      <w:spacing w:val="-14"/>
      <w:sz w:val="56"/>
      <w:szCs w:val="56"/>
    </w:rPr>
  </w:style>
  <w:style w:type="paragraph" w:customStyle="1" w:styleId="subheadColorBockStyles">
    <w:name w:val="subhead (Color Bock Styles)"/>
    <w:basedOn w:val="Normal"/>
    <w:uiPriority w:val="99"/>
    <w:rsid w:val="002D111A"/>
    <w:pPr>
      <w:suppressAutoHyphens/>
      <w:autoSpaceDE w:val="0"/>
      <w:autoSpaceDN w:val="0"/>
      <w:adjustRightInd w:val="0"/>
      <w:spacing w:line="440" w:lineRule="atLeast"/>
      <w:textAlignment w:val="center"/>
    </w:pPr>
    <w:rPr>
      <w:rFonts w:ascii="SourceSansPro-Light" w:eastAsiaTheme="minorHAnsi" w:hAnsi="SourceSansPro-Light" w:cs="SourceSansPro-Light"/>
      <w:color w:val="FFFFFF"/>
      <w:spacing w:val="-9"/>
      <w:sz w:val="36"/>
      <w:szCs w:val="36"/>
    </w:rPr>
  </w:style>
  <w:style w:type="paragraph" w:customStyle="1" w:styleId="Callout-HeadingCalloutStyles">
    <w:name w:val="Callout - Heading (Callout Styles)"/>
    <w:basedOn w:val="Normal"/>
    <w:uiPriority w:val="99"/>
    <w:rsid w:val="002D111A"/>
    <w:pPr>
      <w:suppressAutoHyphens/>
      <w:autoSpaceDE w:val="0"/>
      <w:autoSpaceDN w:val="0"/>
      <w:adjustRightInd w:val="0"/>
      <w:spacing w:before="180" w:after="90" w:line="240" w:lineRule="atLeast"/>
      <w:textAlignment w:val="center"/>
    </w:pPr>
    <w:rPr>
      <w:rFonts w:ascii="SourceSansPro-Semibold" w:eastAsiaTheme="minorHAnsi" w:hAnsi="SourceSansPro-Semibold" w:cs="SourceSansPro-Semibold"/>
      <w:color w:val="ED1767"/>
      <w:spacing w:val="-2"/>
      <w:sz w:val="20"/>
      <w:szCs w:val="20"/>
    </w:rPr>
  </w:style>
  <w:style w:type="paragraph" w:customStyle="1" w:styleId="ParagraphStoryStyles">
    <w:name w:val="Paragraph (Story Styles)"/>
    <w:basedOn w:val="Normal"/>
    <w:uiPriority w:val="99"/>
    <w:rsid w:val="00BD530F"/>
    <w:pPr>
      <w:suppressAutoHyphens/>
      <w:autoSpaceDE w:val="0"/>
      <w:autoSpaceDN w:val="0"/>
      <w:adjustRightInd w:val="0"/>
      <w:spacing w:after="90" w:line="260" w:lineRule="atLeast"/>
      <w:textAlignment w:val="center"/>
    </w:pPr>
    <w:rPr>
      <w:rFonts w:ascii="SourceSansPro-Light" w:eastAsiaTheme="minorHAnsi" w:hAnsi="SourceSansPro-Light" w:cs="SourceSansPro-Light"/>
      <w:color w:val="44464F"/>
      <w:sz w:val="20"/>
      <w:szCs w:val="20"/>
    </w:rPr>
  </w:style>
  <w:style w:type="paragraph" w:customStyle="1" w:styleId="CTABtnCTAStyles">
    <w:name w:val="CTA Btn (CTA Styles)"/>
    <w:basedOn w:val="Normal"/>
    <w:uiPriority w:val="99"/>
    <w:rsid w:val="00BD530F"/>
    <w:pPr>
      <w:suppressAutoHyphens/>
      <w:autoSpaceDE w:val="0"/>
      <w:autoSpaceDN w:val="0"/>
      <w:adjustRightInd w:val="0"/>
      <w:spacing w:after="90" w:line="260" w:lineRule="atLeast"/>
      <w:jc w:val="center"/>
      <w:textAlignment w:val="center"/>
    </w:pPr>
    <w:rPr>
      <w:rFonts w:ascii="SourceSansPro-Light" w:eastAsiaTheme="minorHAnsi" w:hAnsi="SourceSansPro-Light" w:cs="SourceSansPro-Light"/>
      <w:color w:val="FFFFFF"/>
      <w:sz w:val="20"/>
      <w:szCs w:val="20"/>
    </w:rPr>
  </w:style>
  <w:style w:type="paragraph" w:customStyle="1" w:styleId="Footer-LegalURLFooterStyles">
    <w:name w:val="Footer - Legal URL (Footer Styles)"/>
    <w:basedOn w:val="Normal"/>
    <w:uiPriority w:val="99"/>
    <w:rsid w:val="00D238A7"/>
    <w:pPr>
      <w:suppressAutoHyphens/>
      <w:autoSpaceDE w:val="0"/>
      <w:autoSpaceDN w:val="0"/>
      <w:adjustRightInd w:val="0"/>
      <w:spacing w:line="280" w:lineRule="atLeast"/>
      <w:jc w:val="both"/>
      <w:textAlignment w:val="center"/>
    </w:pPr>
    <w:rPr>
      <w:rFonts w:ascii="SourceSansPro-Semibold" w:eastAsiaTheme="minorHAnsi" w:hAnsi="SourceSansPro-Semibold" w:cs="SourceSansPro-Semibold"/>
      <w:color w:val="44464F"/>
      <w:spacing w:val="-2"/>
      <w:sz w:val="18"/>
      <w:szCs w:val="18"/>
    </w:rPr>
  </w:style>
  <w:style w:type="paragraph" w:customStyle="1" w:styleId="BbHeadings">
    <w:name w:val="Bb Headings"/>
    <w:basedOn w:val="Normal"/>
    <w:uiPriority w:val="1"/>
    <w:qFormat/>
    <w:rsid w:val="00CC6831"/>
    <w:pPr>
      <w:spacing w:after="120" w:line="420" w:lineRule="exact"/>
    </w:pPr>
    <w:rPr>
      <w:b/>
      <w:color w:val="EF6727"/>
      <w:sz w:val="40"/>
    </w:rPr>
  </w:style>
  <w:style w:type="paragraph" w:customStyle="1" w:styleId="BbSubhead">
    <w:name w:val="Bb Subhead"/>
    <w:basedOn w:val="Normal"/>
    <w:uiPriority w:val="1"/>
    <w:qFormat/>
    <w:rsid w:val="00B02D0D"/>
    <w:rPr>
      <w:b/>
      <w:bCs/>
      <w:color w:val="595959" w:themeColor="text1" w:themeTint="A6"/>
      <w:sz w:val="32"/>
      <w:szCs w:val="32"/>
    </w:rPr>
  </w:style>
  <w:style w:type="character" w:styleId="FollowedHyperlink">
    <w:name w:val="FollowedHyperlink"/>
    <w:basedOn w:val="DefaultParagraphFont"/>
    <w:uiPriority w:val="99"/>
    <w:semiHidden/>
    <w:unhideWhenUsed/>
    <w:rsid w:val="00CC6831"/>
    <w:rPr>
      <w:b/>
      <w:color w:val="000000" w:themeColor="text1"/>
      <w:sz w:val="26"/>
      <w:u w:val="single"/>
    </w:rPr>
  </w:style>
  <w:style w:type="paragraph" w:customStyle="1" w:styleId="Subheading-colorStoryStyles">
    <w:name w:val="Subheading-color (Story Styles)"/>
    <w:basedOn w:val="ParagraphStoryStyles"/>
    <w:uiPriority w:val="99"/>
    <w:rsid w:val="003A5D1C"/>
    <w:pPr>
      <w:spacing w:line="400" w:lineRule="atLeast"/>
    </w:pPr>
    <w:rPr>
      <w:rFonts w:ascii="SourceSansPro-Black" w:hAnsi="SourceSansPro-Black" w:cs="SourceSansPro-Black"/>
      <w:caps/>
      <w:color w:val="F07136"/>
      <w:sz w:val="40"/>
      <w:szCs w:val="40"/>
    </w:rPr>
  </w:style>
  <w:style w:type="paragraph" w:customStyle="1" w:styleId="Subheading-smallStoryStyles">
    <w:name w:val="Subheading-small (Story Styles)"/>
    <w:basedOn w:val="ParagraphStoryStyles"/>
    <w:uiPriority w:val="99"/>
    <w:rsid w:val="003A5D1C"/>
    <w:pPr>
      <w:spacing w:after="144" w:line="340" w:lineRule="atLeast"/>
    </w:pPr>
    <w:rPr>
      <w:rFonts w:ascii="SourceSansPro-Semibold" w:hAnsi="SourceSansPro-Semibold" w:cs="SourceSansPro-Semibold"/>
      <w:color w:val="000000"/>
      <w:position w:val="-6"/>
      <w:sz w:val="28"/>
      <w:szCs w:val="28"/>
    </w:rPr>
  </w:style>
  <w:style w:type="character" w:customStyle="1" w:styleId="bold">
    <w:name w:val="bold"/>
    <w:uiPriority w:val="99"/>
    <w:rsid w:val="003A5D1C"/>
    <w:rPr>
      <w:color w:val="F07136"/>
    </w:rPr>
  </w:style>
  <w:style w:type="paragraph" w:styleId="DocumentMap">
    <w:name w:val="Document Map"/>
    <w:basedOn w:val="Normal"/>
    <w:link w:val="DocumentMapChar"/>
    <w:uiPriority w:val="99"/>
    <w:semiHidden/>
    <w:unhideWhenUsed/>
    <w:rsid w:val="00EC5D2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C5D2D"/>
    <w:rPr>
      <w:rFonts w:ascii="Lucida Grande" w:eastAsia="Calibri" w:hAnsi="Lucida Grande" w:cs="Lucida Grande"/>
      <w:color w:val="7F7F7F" w:themeColor="text1" w:themeTint="80"/>
      <w:sz w:val="24"/>
      <w:szCs w:val="24"/>
    </w:rPr>
  </w:style>
  <w:style w:type="paragraph" w:customStyle="1" w:styleId="BbBullets">
    <w:name w:val="Bb Bullets"/>
    <w:basedOn w:val="ListParagraph"/>
    <w:uiPriority w:val="1"/>
    <w:qFormat/>
    <w:rsid w:val="00EC5D2D"/>
    <w:pPr>
      <w:numPr>
        <w:numId w:val="23"/>
      </w:numPr>
      <w:tabs>
        <w:tab w:val="left" w:pos="270"/>
      </w:tabs>
      <w:suppressAutoHyphens/>
      <w:autoSpaceDE w:val="0"/>
      <w:autoSpaceDN w:val="0"/>
      <w:adjustRightInd w:val="0"/>
      <w:spacing w:after="61" w:line="300" w:lineRule="atLeast"/>
      <w:textAlignment w:val="center"/>
    </w:pPr>
    <w:rPr>
      <w:rFonts w:ascii="SourceSansPro-Light" w:eastAsiaTheme="minorHAnsi" w:hAnsi="SourceSansPro-Light" w:cs="SourceSansPro-Light"/>
      <w:color w:val="000000"/>
      <w:spacing w:val="-2"/>
      <w:szCs w:val="24"/>
    </w:rPr>
  </w:style>
  <w:style w:type="character" w:customStyle="1" w:styleId="Style1">
    <w:name w:val="Style1"/>
    <w:basedOn w:val="DefaultParagraphFont"/>
    <w:uiPriority w:val="1"/>
    <w:qFormat/>
    <w:rsid w:val="00B02D0D"/>
    <w:rPr>
      <w:rFonts w:ascii="Source Sans Pro Black" w:hAnsi="Source Sans Pro Black"/>
      <w:b/>
      <w:color w:val="EC6232"/>
      <w:sz w:val="24"/>
    </w:rPr>
  </w:style>
  <w:style w:type="paragraph" w:styleId="Revision">
    <w:name w:val="Revision"/>
    <w:hidden/>
    <w:uiPriority w:val="99"/>
    <w:semiHidden/>
    <w:rsid w:val="003E199A"/>
    <w:pPr>
      <w:widowControl/>
    </w:pPr>
    <w:rPr>
      <w:rFonts w:ascii="Calibri" w:eastAsia="Calibri" w:hAnsi="Calibri" w:cs="Calibri"/>
      <w:color w:val="7F7F7F" w:themeColor="text1" w:themeTint="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9581">
      <w:bodyDiv w:val="1"/>
      <w:marLeft w:val="0"/>
      <w:marRight w:val="0"/>
      <w:marTop w:val="0"/>
      <w:marBottom w:val="0"/>
      <w:divBdr>
        <w:top w:val="none" w:sz="0" w:space="0" w:color="auto"/>
        <w:left w:val="none" w:sz="0" w:space="0" w:color="auto"/>
        <w:bottom w:val="none" w:sz="0" w:space="0" w:color="auto"/>
        <w:right w:val="none" w:sz="0" w:space="0" w:color="auto"/>
      </w:divBdr>
    </w:div>
    <w:div w:id="688725721">
      <w:bodyDiv w:val="1"/>
      <w:marLeft w:val="0"/>
      <w:marRight w:val="0"/>
      <w:marTop w:val="0"/>
      <w:marBottom w:val="0"/>
      <w:divBdr>
        <w:top w:val="none" w:sz="0" w:space="0" w:color="auto"/>
        <w:left w:val="none" w:sz="0" w:space="0" w:color="auto"/>
        <w:bottom w:val="none" w:sz="0" w:space="0" w:color="auto"/>
        <w:right w:val="none" w:sz="0" w:space="0" w:color="auto"/>
      </w:divBdr>
    </w:div>
    <w:div w:id="103364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blackboard.com/community/ideasm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blackboard.com/Learn/Instructo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blackboard.com/community/ideasmain"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help.blackboard.com/Learn/Instruc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813F-39E2-42A1-92AD-7870863A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Blackboard</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Warner</dc:creator>
  <cp:lastModifiedBy>Susan Nye</cp:lastModifiedBy>
  <cp:revision>2</cp:revision>
  <cp:lastPrinted>2017-12-06T16:43:00Z</cp:lastPrinted>
  <dcterms:created xsi:type="dcterms:W3CDTF">2017-12-19T19:11:00Z</dcterms:created>
  <dcterms:modified xsi:type="dcterms:W3CDTF">2017-12-19T19:11:00Z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Adobe InDesign CC 2015 (Macintosh)</vt:lpwstr>
  </property>
  <property fmtid="{D5CDD505-2E9C-101B-9397-08002B2CF9AE}" pid="4" name="LastSaved">
    <vt:filetime>2016-08-29T00:00:00Z</vt:filetime>
  </property>
</Properties>
</file>